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2784E9E3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DA67D9">
        <w:t>irektoriaus 2025 m. rugpjūčio 26</w:t>
      </w:r>
      <w:r>
        <w:t xml:space="preserve"> d. įsakymu Nr.</w:t>
      </w:r>
      <w:r w:rsidR="009B2804">
        <w:t xml:space="preserve"> </w:t>
      </w:r>
      <w:r w:rsidR="00C461AF">
        <w:t>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17144CF9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DC095D">
        <w:rPr>
          <w:rFonts w:ascii="Times New Roman" w:hAnsi="Times New Roman" w:cs="Times New Roman"/>
          <w:b/>
          <w:sz w:val="24"/>
          <w:szCs w:val="24"/>
        </w:rPr>
        <w:t>FORTEPIJONO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METODININKO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5E7D2FA1" w:rsidR="00DF2A80" w:rsidRDefault="00DC095D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Fortepijono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A456416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 w:rsidR="0057062D">
        <w:rPr>
          <w:spacing w:val="-2"/>
          <w:sz w:val="24"/>
        </w:rPr>
        <w:t xml:space="preserve">pavaldus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606A8BB2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</w:t>
      </w:r>
      <w:r w:rsidR="0057062D">
        <w:rPr>
          <w:sz w:val="24"/>
        </w:rPr>
        <w:t>osiu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>
        <w:rPr>
          <w:sz w:val="24"/>
        </w:rPr>
        <w:t>muzikos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mokytojo kvalifikacinei kategorijai/III kompetencijų lygmeniui;</w:t>
      </w:r>
    </w:p>
    <w:p w14:paraId="5EBB7FBA" w14:textId="361D0FC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DC095D">
        <w:rPr>
          <w:sz w:val="24"/>
        </w:rPr>
        <w:t>fortepijono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>
        <w:rPr>
          <w:sz w:val="24"/>
        </w:rPr>
        <w:t>metodininko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C3BC511" w:rsidR="00DF2A80" w:rsidRPr="00DC095D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</w:t>
      </w:r>
      <w:r w:rsidRPr="00DC095D">
        <w:rPr>
          <w:sz w:val="24"/>
        </w:rPr>
        <w:t>“</w:t>
      </w:r>
      <w:r w:rsidR="00DC095D" w:rsidRPr="00DC095D">
        <w:rPr>
          <w:sz w:val="24"/>
        </w:rPr>
        <w:t>(</w:t>
      </w:r>
      <w:r w:rsidR="00DC095D" w:rsidRPr="00DC095D">
        <w:rPr>
          <w:bCs/>
          <w:i/>
          <w:iCs/>
          <w:color w:val="000000"/>
        </w:rPr>
        <w:t xml:space="preserve"> Suvestinė redakcija nuo 2025-01-01 iki 2026-08-31)</w:t>
      </w:r>
      <w:r w:rsidRPr="00DC095D">
        <w:rPr>
          <w:sz w:val="24"/>
        </w:rPr>
        <w:t>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58CC5A18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1623E9">
        <w:rPr>
          <w:sz w:val="24"/>
        </w:rPr>
        <w:t>fortepijono</w:t>
      </w:r>
      <w:r>
        <w:rPr>
          <w:sz w:val="24"/>
        </w:rPr>
        <w:t xml:space="preserve"> dalyko bendrąją programą ir jai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310D7AC3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9B2804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7E17BCDE" w14:textId="0953DB30" w:rsidR="00DF2A80" w:rsidRPr="009B2804" w:rsidRDefault="00DF2A80" w:rsidP="009B2804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9B2804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  <w:bookmarkStart w:id="0" w:name="_GoBack"/>
      <w:bookmarkEnd w:id="0"/>
    </w:p>
    <w:p w14:paraId="6FB58276" w14:textId="7847A78D" w:rsidR="00DF2A80" w:rsidRPr="00DF2A80" w:rsidRDefault="00B306E8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––––––––––––––––––––––––––––––</w:t>
      </w: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B777B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99214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2EF6E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D447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2A3A2070" w14:textId="77777777" w:rsidR="00701752" w:rsidRDefault="00701752" w:rsidP="00701752">
      <w:pPr>
        <w:pStyle w:val="Pagrindinistekstas"/>
        <w:rPr>
          <w:sz w:val="20"/>
        </w:rPr>
      </w:pPr>
    </w:p>
    <w:sectPr w:rsidR="007017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1623E9"/>
    <w:rsid w:val="003062AF"/>
    <w:rsid w:val="0057062D"/>
    <w:rsid w:val="00701752"/>
    <w:rsid w:val="009904A4"/>
    <w:rsid w:val="009B2804"/>
    <w:rsid w:val="00B306E8"/>
    <w:rsid w:val="00C461AF"/>
    <w:rsid w:val="00DA67D9"/>
    <w:rsid w:val="00DC095D"/>
    <w:rsid w:val="00DF2A80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9</cp:revision>
  <cp:lastPrinted>2025-08-25T12:12:00Z</cp:lastPrinted>
  <dcterms:created xsi:type="dcterms:W3CDTF">2025-08-20T09:23:00Z</dcterms:created>
  <dcterms:modified xsi:type="dcterms:W3CDTF">2025-08-29T07:04:00Z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