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6BB" w:rsidRPr="004516BB" w:rsidRDefault="004516BB" w:rsidP="004516BB">
      <w:pPr>
        <w:keepNext/>
        <w:outlineLvl w:val="6"/>
        <w:rPr>
          <w:szCs w:val="20"/>
          <w:lang w:eastAsia="en-US"/>
        </w:rPr>
      </w:pPr>
      <w:r>
        <w:rPr>
          <w:szCs w:val="20"/>
          <w:lang w:eastAsia="en-US"/>
        </w:rPr>
        <w:t xml:space="preserve">                                                                                                    </w:t>
      </w:r>
      <w:r w:rsidRPr="004516BB">
        <w:rPr>
          <w:szCs w:val="20"/>
          <w:lang w:eastAsia="en-US"/>
        </w:rPr>
        <w:t>PATVIRTINTA</w:t>
      </w:r>
    </w:p>
    <w:p w:rsidR="004516BB" w:rsidRPr="004516BB" w:rsidRDefault="004516BB" w:rsidP="004516BB">
      <w:pPr>
        <w:keepNext/>
        <w:outlineLvl w:val="6"/>
        <w:rPr>
          <w:szCs w:val="20"/>
          <w:lang w:eastAsia="en-US"/>
        </w:rPr>
      </w:pPr>
      <w:r w:rsidRPr="004516BB">
        <w:rPr>
          <w:b/>
          <w:szCs w:val="20"/>
          <w:lang w:eastAsia="en-US"/>
        </w:rPr>
        <w:t xml:space="preserve">                                                                                                    </w:t>
      </w:r>
      <w:r w:rsidRPr="004516BB">
        <w:rPr>
          <w:szCs w:val="20"/>
          <w:lang w:eastAsia="en-US"/>
        </w:rPr>
        <w:t>Alytaus r. meno ir sporto</w:t>
      </w:r>
    </w:p>
    <w:p w:rsidR="004516BB" w:rsidRDefault="004516BB" w:rsidP="004516BB">
      <w:pPr>
        <w:keepNext/>
        <w:outlineLvl w:val="6"/>
        <w:rPr>
          <w:szCs w:val="20"/>
          <w:lang w:eastAsia="en-US"/>
        </w:rPr>
      </w:pPr>
      <w:r w:rsidRPr="004516BB">
        <w:rPr>
          <w:szCs w:val="20"/>
          <w:lang w:eastAsia="en-US"/>
        </w:rPr>
        <w:t xml:space="preserve">                                                                                                    mokyklos</w:t>
      </w:r>
      <w:r w:rsidRPr="004516BB">
        <w:rPr>
          <w:b/>
          <w:szCs w:val="20"/>
          <w:lang w:eastAsia="en-US"/>
        </w:rPr>
        <w:t xml:space="preserve"> </w:t>
      </w:r>
      <w:r>
        <w:rPr>
          <w:szCs w:val="20"/>
          <w:lang w:eastAsia="en-US"/>
        </w:rPr>
        <w:t>direktoriau</w:t>
      </w:r>
      <w:r w:rsidRPr="004516BB">
        <w:rPr>
          <w:szCs w:val="20"/>
          <w:lang w:eastAsia="en-US"/>
        </w:rPr>
        <w:t xml:space="preserve">s </w:t>
      </w:r>
    </w:p>
    <w:p w:rsidR="0049667C" w:rsidRDefault="004516BB" w:rsidP="0049667C">
      <w:pPr>
        <w:keepNext/>
        <w:outlineLvl w:val="6"/>
        <w:rPr>
          <w:szCs w:val="20"/>
          <w:lang w:eastAsia="en-US"/>
        </w:rPr>
      </w:pPr>
      <w:r>
        <w:rPr>
          <w:szCs w:val="20"/>
          <w:lang w:eastAsia="en-US"/>
        </w:rPr>
        <w:t xml:space="preserve">                                                                                                    </w:t>
      </w:r>
      <w:r w:rsidR="0049667C">
        <w:rPr>
          <w:szCs w:val="20"/>
          <w:lang w:eastAsia="en-US"/>
        </w:rPr>
        <w:t>2018 m. lapkričio 22 d.</w:t>
      </w:r>
    </w:p>
    <w:p w:rsidR="0049667C" w:rsidRDefault="0049667C" w:rsidP="0049667C">
      <w:pPr>
        <w:keepNext/>
        <w:outlineLvl w:val="6"/>
        <w:rPr>
          <w:szCs w:val="20"/>
          <w:lang w:eastAsia="en-US"/>
        </w:rPr>
      </w:pPr>
      <w:r>
        <w:rPr>
          <w:szCs w:val="20"/>
          <w:lang w:eastAsia="en-US"/>
        </w:rPr>
        <w:t xml:space="preserve">                                                                                     </w:t>
      </w:r>
      <w:r w:rsidR="00621938">
        <w:rPr>
          <w:szCs w:val="20"/>
          <w:lang w:eastAsia="en-US"/>
        </w:rPr>
        <w:t xml:space="preserve">               </w:t>
      </w:r>
      <w:r w:rsidR="00071A03">
        <w:rPr>
          <w:szCs w:val="20"/>
          <w:lang w:eastAsia="en-US"/>
        </w:rPr>
        <w:t>įsakymu Nr. MV-66</w:t>
      </w:r>
      <w:bookmarkStart w:id="0" w:name="_GoBack"/>
      <w:bookmarkEnd w:id="0"/>
    </w:p>
    <w:p w:rsidR="004516BB" w:rsidRPr="004516BB" w:rsidRDefault="004516BB" w:rsidP="0049667C">
      <w:pPr>
        <w:keepNext/>
        <w:outlineLvl w:val="6"/>
        <w:rPr>
          <w:szCs w:val="20"/>
          <w:lang w:eastAsia="en-US"/>
        </w:rPr>
      </w:pPr>
    </w:p>
    <w:p w:rsidR="00451BCA" w:rsidRDefault="00451BCA" w:rsidP="00451BCA">
      <w:pPr>
        <w:ind w:left="-57" w:right="2381"/>
        <w:jc w:val="center"/>
      </w:pPr>
    </w:p>
    <w:p w:rsidR="00451BCA" w:rsidRDefault="00451BCA" w:rsidP="00451BCA">
      <w:pPr>
        <w:ind w:left="-57" w:right="2381"/>
        <w:jc w:val="center"/>
      </w:pPr>
    </w:p>
    <w:p w:rsidR="00451BCA" w:rsidRDefault="00451BCA" w:rsidP="00451BCA">
      <w:pPr>
        <w:ind w:left="-57" w:right="2381"/>
        <w:jc w:val="center"/>
      </w:pPr>
    </w:p>
    <w:p w:rsidR="00451BCA" w:rsidRPr="008F7209" w:rsidRDefault="00174CB6" w:rsidP="00451BCA">
      <w:pPr>
        <w:autoSpaceDE w:val="0"/>
        <w:autoSpaceDN w:val="0"/>
        <w:adjustRightInd w:val="0"/>
        <w:jc w:val="center"/>
        <w:rPr>
          <w:b/>
          <w:bCs/>
        </w:rPr>
      </w:pPr>
      <w:r>
        <w:rPr>
          <w:b/>
          <w:bCs/>
        </w:rPr>
        <w:t xml:space="preserve">KULTŪRINIŲ, SPORTINIŲ IR </w:t>
      </w:r>
      <w:r w:rsidR="00C254B8">
        <w:rPr>
          <w:b/>
          <w:bCs/>
        </w:rPr>
        <w:t xml:space="preserve"> </w:t>
      </w:r>
      <w:r w:rsidR="00C254B8" w:rsidRPr="00C254B8">
        <w:rPr>
          <w:b/>
          <w:bCs/>
          <w:caps/>
        </w:rPr>
        <w:t>kvalifikacijos tobulinimo</w:t>
      </w:r>
      <w:r>
        <w:rPr>
          <w:b/>
          <w:bCs/>
          <w:caps/>
        </w:rPr>
        <w:t xml:space="preserve"> </w:t>
      </w:r>
      <w:r w:rsidRPr="008F7209">
        <w:rPr>
          <w:b/>
          <w:bCs/>
        </w:rPr>
        <w:t>RENGINIŲ</w:t>
      </w:r>
      <w:r w:rsidR="00451BCA" w:rsidRPr="008F7209">
        <w:rPr>
          <w:b/>
          <w:bCs/>
        </w:rPr>
        <w:t xml:space="preserve"> ORGANIZAVIMO ALYTAUS R. MENO IR SPORTO MOKYKLOJE TVARKA</w:t>
      </w:r>
    </w:p>
    <w:p w:rsidR="00451BCA" w:rsidRPr="008F7209" w:rsidRDefault="00451BCA" w:rsidP="00451BCA">
      <w:pPr>
        <w:autoSpaceDE w:val="0"/>
        <w:autoSpaceDN w:val="0"/>
        <w:adjustRightInd w:val="0"/>
        <w:jc w:val="center"/>
        <w:rPr>
          <w:b/>
          <w:bCs/>
        </w:rPr>
      </w:pPr>
    </w:p>
    <w:p w:rsidR="00451BCA" w:rsidRPr="008F7209" w:rsidRDefault="00451BCA" w:rsidP="00451BCA">
      <w:pPr>
        <w:autoSpaceDE w:val="0"/>
        <w:autoSpaceDN w:val="0"/>
        <w:adjustRightInd w:val="0"/>
        <w:jc w:val="center"/>
        <w:rPr>
          <w:b/>
          <w:bCs/>
        </w:rPr>
      </w:pPr>
      <w:r w:rsidRPr="008F7209">
        <w:rPr>
          <w:b/>
          <w:bCs/>
        </w:rPr>
        <w:t>I. BENDROSIOS NUOSTATOS</w:t>
      </w:r>
    </w:p>
    <w:p w:rsidR="00451BCA" w:rsidRPr="008F7209" w:rsidRDefault="00451BCA" w:rsidP="00451BCA">
      <w:pPr>
        <w:autoSpaceDE w:val="0"/>
        <w:autoSpaceDN w:val="0"/>
        <w:adjustRightInd w:val="0"/>
        <w:rPr>
          <w:b/>
          <w:bCs/>
        </w:rPr>
      </w:pPr>
    </w:p>
    <w:p w:rsidR="00451BCA" w:rsidRPr="008F7209" w:rsidRDefault="00451BCA" w:rsidP="00451BCA">
      <w:pPr>
        <w:autoSpaceDE w:val="0"/>
        <w:autoSpaceDN w:val="0"/>
        <w:adjustRightInd w:val="0"/>
      </w:pPr>
      <w:r w:rsidRPr="008F7209">
        <w:t xml:space="preserve">              Kultūrinių, sportinių </w:t>
      </w:r>
      <w:r w:rsidR="00174CB6">
        <w:t xml:space="preserve"> ir kvalifikacijos  </w:t>
      </w:r>
      <w:r w:rsidR="00C254B8">
        <w:t>tobulinimo</w:t>
      </w:r>
      <w:r w:rsidR="00174CB6" w:rsidRPr="00174CB6">
        <w:t xml:space="preserve"> </w:t>
      </w:r>
      <w:r w:rsidR="00174CB6" w:rsidRPr="008F7209">
        <w:t>renginių</w:t>
      </w:r>
      <w:r w:rsidR="00174CB6">
        <w:t xml:space="preserve">, </w:t>
      </w:r>
      <w:r w:rsidRPr="008F7209">
        <w:t xml:space="preserve"> organizavimo Alytaus r. meno ir sporto mokykloje tvarkoje </w:t>
      </w:r>
      <w:r w:rsidR="00C254B8">
        <w:t>(</w:t>
      </w:r>
      <w:r w:rsidRPr="008F7209">
        <w:t>toliau vadinama – Tvarka) apibrėžiami kultūrinių, sportinių</w:t>
      </w:r>
      <w:r w:rsidR="00174CB6">
        <w:t xml:space="preserve"> ir </w:t>
      </w:r>
      <w:r w:rsidR="00C254B8">
        <w:t>kvalifikacijos tobulinimo</w:t>
      </w:r>
      <w:r w:rsidRPr="008F7209">
        <w:t xml:space="preserve"> </w:t>
      </w:r>
      <w:r w:rsidR="00174CB6" w:rsidRPr="008F7209">
        <w:t>renginių</w:t>
      </w:r>
      <w:r w:rsidR="00174CB6">
        <w:t xml:space="preserve">  </w:t>
      </w:r>
      <w:r w:rsidRPr="008F7209">
        <w:t>mokykloje tikslai, uždaviniai, principai, ugdo</w:t>
      </w:r>
      <w:r w:rsidR="00C254B8">
        <w:t>mosios kompetencijos, rezultatai</w:t>
      </w:r>
      <w:r w:rsidRPr="008F7209">
        <w:t>, f</w:t>
      </w:r>
      <w:r w:rsidR="00C254B8">
        <w:t xml:space="preserve">inansavimas bei numatomos </w:t>
      </w:r>
      <w:r w:rsidRPr="008F7209">
        <w:t>priemonės šiai Tvarkai įgyvendinti. Mokyklai  priklausanči</w:t>
      </w:r>
      <w:r w:rsidR="00C254B8">
        <w:t>ose patalpose gali būti vykdomi kvalifikacijos tobulinimo, neformalaus  kultūrinio, sportinio  švietimo renginiai</w:t>
      </w:r>
      <w:r w:rsidRPr="008F7209">
        <w:t>.</w:t>
      </w:r>
    </w:p>
    <w:p w:rsidR="00451BCA" w:rsidRPr="008F7209" w:rsidRDefault="00451BCA" w:rsidP="00451BCA">
      <w:pPr>
        <w:autoSpaceDE w:val="0"/>
        <w:autoSpaceDN w:val="0"/>
        <w:adjustRightInd w:val="0"/>
      </w:pPr>
      <w:r>
        <w:rPr>
          <w:b/>
        </w:rPr>
        <w:t xml:space="preserve">              </w:t>
      </w:r>
      <w:r w:rsidRPr="008F7209">
        <w:rPr>
          <w:b/>
        </w:rPr>
        <w:t xml:space="preserve">1. </w:t>
      </w:r>
      <w:r w:rsidRPr="008F7209">
        <w:rPr>
          <w:b/>
          <w:bCs/>
        </w:rPr>
        <w:t>Organizuojant renginius ir varžybas laikomasi šių principų</w:t>
      </w:r>
      <w:r w:rsidRPr="008F7209">
        <w:t>:</w:t>
      </w:r>
    </w:p>
    <w:p w:rsidR="00451BCA" w:rsidRPr="008F7209" w:rsidRDefault="00451BCA" w:rsidP="00451BCA">
      <w:pPr>
        <w:autoSpaceDE w:val="0"/>
        <w:autoSpaceDN w:val="0"/>
        <w:adjustRightInd w:val="0"/>
      </w:pPr>
      <w:r>
        <w:t xml:space="preserve">              </w:t>
      </w:r>
      <w:r w:rsidRPr="008F7209">
        <w:t>1.1. aktualumo principo – neformaliojo švietimo siūlomų veiklų pasiūla skirta</w:t>
      </w:r>
    </w:p>
    <w:p w:rsidR="00451BCA" w:rsidRPr="008F7209" w:rsidRDefault="00451BCA" w:rsidP="00451BCA">
      <w:pPr>
        <w:autoSpaceDE w:val="0"/>
        <w:autoSpaceDN w:val="0"/>
        <w:adjustRightInd w:val="0"/>
      </w:pPr>
      <w:r w:rsidRPr="008F7209">
        <w:t>socialinėms, kultūrinėms, asmeninėms, edukacinėms, profesinėms ir kitoms kompetencijoms</w:t>
      </w:r>
    </w:p>
    <w:p w:rsidR="00451BCA" w:rsidRPr="008F7209" w:rsidRDefault="00451BCA" w:rsidP="00451BCA">
      <w:pPr>
        <w:autoSpaceDE w:val="0"/>
        <w:autoSpaceDN w:val="0"/>
        <w:adjustRightInd w:val="0"/>
      </w:pPr>
      <w:r w:rsidRPr="008F7209">
        <w:t>ugdyti;</w:t>
      </w:r>
    </w:p>
    <w:p w:rsidR="00451BCA" w:rsidRPr="008F7209" w:rsidRDefault="00451BCA" w:rsidP="00451BCA">
      <w:pPr>
        <w:autoSpaceDE w:val="0"/>
        <w:autoSpaceDN w:val="0"/>
        <w:adjustRightInd w:val="0"/>
      </w:pPr>
      <w:r>
        <w:t xml:space="preserve">              </w:t>
      </w:r>
      <w:r w:rsidRPr="008F7209">
        <w:t xml:space="preserve">1.2. </w:t>
      </w:r>
      <w:proofErr w:type="spellStart"/>
      <w:r w:rsidRPr="008F7209">
        <w:t>kontekstualumo</w:t>
      </w:r>
      <w:proofErr w:type="spellEnd"/>
      <w:r w:rsidRPr="008F7209">
        <w:t xml:space="preserve"> - visa mokykloje vykdoma siejama su krašto ūkinės , socialinės,</w:t>
      </w:r>
    </w:p>
    <w:p w:rsidR="00451BCA" w:rsidRPr="008F7209" w:rsidRDefault="00451BCA" w:rsidP="00451BCA">
      <w:pPr>
        <w:autoSpaceDE w:val="0"/>
        <w:autoSpaceDN w:val="0"/>
        <w:adjustRightInd w:val="0"/>
      </w:pPr>
      <w:r w:rsidRPr="008F7209">
        <w:t>kultūrinės raidos kontekstu, kartu su juo atsinaujina pagal nuolat kintančias visuomenės reikmes;</w:t>
      </w:r>
    </w:p>
    <w:p w:rsidR="00451BCA" w:rsidRPr="008F7209" w:rsidRDefault="00451BCA" w:rsidP="00451BCA">
      <w:pPr>
        <w:autoSpaceDE w:val="0"/>
        <w:autoSpaceDN w:val="0"/>
        <w:adjustRightInd w:val="0"/>
      </w:pPr>
      <w:r>
        <w:t xml:space="preserve">              </w:t>
      </w:r>
      <w:r w:rsidRPr="008F7209">
        <w:t>1.3. demokratiškumo- mokytojai, tėvai ir moksleiviai yra bendro ugdymosi proceso kūrėjai,</w:t>
      </w:r>
      <w:r>
        <w:t xml:space="preserve"> </w:t>
      </w:r>
      <w:r w:rsidRPr="008F7209">
        <w:t>kartu identifikuoja poreikius;</w:t>
      </w:r>
    </w:p>
    <w:p w:rsidR="00451BCA" w:rsidRPr="008F7209" w:rsidRDefault="00451BCA" w:rsidP="00451BCA">
      <w:pPr>
        <w:autoSpaceDE w:val="0"/>
        <w:autoSpaceDN w:val="0"/>
        <w:adjustRightInd w:val="0"/>
      </w:pPr>
      <w:r>
        <w:t xml:space="preserve">              </w:t>
      </w:r>
      <w:r w:rsidRPr="008F7209">
        <w:t>1.4. prieinamumo – sudaromos visos sąlygos moksleivių kompetencijoms ugdytis per pasirinktą veiklą. Siūlomos veiklos ir mokymosi būdai yra prienami visiems moksleiviams pagal amžių, išsilavinimą, turimą patirtį nepriklausomai nuo socialinės padėties;</w:t>
      </w:r>
    </w:p>
    <w:p w:rsidR="00451BCA" w:rsidRPr="008F7209" w:rsidRDefault="00451BCA" w:rsidP="00451BCA">
      <w:pPr>
        <w:autoSpaceDE w:val="0"/>
        <w:autoSpaceDN w:val="0"/>
        <w:adjustRightInd w:val="0"/>
      </w:pPr>
      <w:r>
        <w:t xml:space="preserve">              </w:t>
      </w:r>
      <w:r w:rsidRPr="008F7209">
        <w:t>1.5.individualizavimo – ugdymas individualizuojamas pagal kiekvienam moksleiviui reikalingą kompetenciją, atsižvelgiant į jo asmenybę, galimybes, poreikius ir pasiekimus;</w:t>
      </w:r>
    </w:p>
    <w:p w:rsidR="00451BCA" w:rsidRPr="008F7209" w:rsidRDefault="00451BCA" w:rsidP="00451BCA">
      <w:pPr>
        <w:autoSpaceDE w:val="0"/>
        <w:autoSpaceDN w:val="0"/>
        <w:adjustRightInd w:val="0"/>
      </w:pPr>
      <w:r>
        <w:t xml:space="preserve">              </w:t>
      </w:r>
      <w:r w:rsidRPr="008F7209">
        <w:t>1.6. savarankiškumo – moksleiviai laisvai renkasi švietimo teikėją, tinkamiausias veiklas</w:t>
      </w:r>
    </w:p>
    <w:p w:rsidR="00451BCA" w:rsidRPr="008F7209" w:rsidRDefault="00451BCA" w:rsidP="00451BCA">
      <w:pPr>
        <w:autoSpaceDE w:val="0"/>
        <w:autoSpaceDN w:val="0"/>
        <w:adjustRightInd w:val="0"/>
      </w:pPr>
      <w:r w:rsidRPr="008F7209">
        <w:t>kompetencijoms ugdyti, dalyvauja jose savo noru ir niekieno neverčiami;</w:t>
      </w:r>
    </w:p>
    <w:p w:rsidR="00451BCA" w:rsidRPr="008F7209" w:rsidRDefault="00451BCA" w:rsidP="00451BCA">
      <w:pPr>
        <w:autoSpaceDE w:val="0"/>
        <w:autoSpaceDN w:val="0"/>
        <w:adjustRightInd w:val="0"/>
      </w:pPr>
      <w:r>
        <w:t xml:space="preserve">              </w:t>
      </w:r>
      <w:r w:rsidRPr="008F7209">
        <w:t>1.7. viešumo – teikti asmeniui, bendruomenei, visuomenei informaciją, kuri padėtų pasirinkti jo interesus, polinkius, gebėjimus atitinkančius renginius ir šių paslaugų teikėją. Informavimo formą pasirenka mokykla;</w:t>
      </w:r>
    </w:p>
    <w:p w:rsidR="00451BCA" w:rsidRPr="008F7209" w:rsidRDefault="00451BCA" w:rsidP="00451BCA">
      <w:pPr>
        <w:autoSpaceDE w:val="0"/>
        <w:autoSpaceDN w:val="0"/>
        <w:adjustRightInd w:val="0"/>
      </w:pPr>
      <w:r>
        <w:t xml:space="preserve">               </w:t>
      </w:r>
      <w:r w:rsidRPr="008F7209">
        <w:t>1.8. veiksmingumo – siekiama geros kokybės rezultatų sumaniai ir taupiai naudojant turimus išteklius, nuolat vertinant, analizuojant ir planuojant savo veiklą, remiantis veiksminga vadyba – tinkamais ir laiku priimamais sprendimais.</w:t>
      </w:r>
    </w:p>
    <w:p w:rsidR="00451BCA" w:rsidRPr="008F7209" w:rsidRDefault="00451BCA" w:rsidP="00451BCA">
      <w:pPr>
        <w:autoSpaceDE w:val="0"/>
        <w:autoSpaceDN w:val="0"/>
        <w:adjustRightInd w:val="0"/>
      </w:pPr>
      <w:r>
        <w:rPr>
          <w:b/>
        </w:rPr>
        <w:t xml:space="preserve">               </w:t>
      </w:r>
      <w:r w:rsidRPr="008F7209">
        <w:rPr>
          <w:b/>
        </w:rPr>
        <w:t xml:space="preserve">2. </w:t>
      </w:r>
      <w:r w:rsidR="00840080">
        <w:rPr>
          <w:b/>
        </w:rPr>
        <w:t xml:space="preserve">Kvalifikacijos tobulinimo, kultūrinių </w:t>
      </w:r>
      <w:r w:rsidR="00840080">
        <w:rPr>
          <w:b/>
          <w:bCs/>
        </w:rPr>
        <w:t>r</w:t>
      </w:r>
      <w:r w:rsidRPr="008F7209">
        <w:rPr>
          <w:b/>
          <w:bCs/>
        </w:rPr>
        <w:t>enginių ir varžybų metu ugdomos šios kompetencijos</w:t>
      </w:r>
      <w:r w:rsidRPr="008F7209">
        <w:t>:</w:t>
      </w:r>
    </w:p>
    <w:p w:rsidR="00451BCA" w:rsidRPr="008F7209" w:rsidRDefault="00451BCA" w:rsidP="00451BCA">
      <w:pPr>
        <w:autoSpaceDE w:val="0"/>
        <w:autoSpaceDN w:val="0"/>
        <w:adjustRightInd w:val="0"/>
      </w:pPr>
      <w:r>
        <w:t xml:space="preserve">               </w:t>
      </w:r>
      <w:r w:rsidRPr="008F7209">
        <w:t>2.1. asmeninės – savęs pažinimo, savistabos, pasitikėjimo savimi, savęs vertinimo,</w:t>
      </w:r>
      <w:r>
        <w:t xml:space="preserve"> </w:t>
      </w:r>
      <w:r w:rsidRPr="008F7209">
        <w:t>savianalizės, saviraiškos, sveikos gyvensenos, atsakomybės už savo veiksmus;</w:t>
      </w:r>
    </w:p>
    <w:p w:rsidR="00451BCA" w:rsidRPr="008F7209" w:rsidRDefault="00451BCA" w:rsidP="00451BCA">
      <w:pPr>
        <w:autoSpaceDE w:val="0"/>
        <w:autoSpaceDN w:val="0"/>
        <w:adjustRightInd w:val="0"/>
      </w:pPr>
      <w:r>
        <w:t xml:space="preserve">               </w:t>
      </w:r>
      <w:r w:rsidRPr="008F7209">
        <w:t>2.2. edukacinės ( mokymosi) – savarankiško mokymosi bei informacijos valdymo, mokymosi visą gyvenimą, informacijos gavimo, jos analizavimo bei pa</w:t>
      </w:r>
      <w:r>
        <w:t>naudojimo, mąstymo lankstumo (</w:t>
      </w:r>
      <w:r w:rsidRPr="008F7209">
        <w:t>loginio, kritinio – probleminio, kūrybinio);</w:t>
      </w:r>
    </w:p>
    <w:p w:rsidR="00451BCA" w:rsidRPr="008F7209" w:rsidRDefault="00451BCA" w:rsidP="00451BCA">
      <w:pPr>
        <w:autoSpaceDE w:val="0"/>
        <w:autoSpaceDN w:val="0"/>
        <w:adjustRightInd w:val="0"/>
      </w:pPr>
      <w:r>
        <w:t xml:space="preserve">               </w:t>
      </w:r>
      <w:r w:rsidRPr="008F7209">
        <w:t>2.3. socialinės – bendravimo ir bendradarbiavimo, darbo komandoje, demokratinių struktūrų ir procedūrų išmanymo, sprendimų priėmimo, konfliktų sprendimo, lygių galimybių įsisąmoninimo, ekologinės savimonės;</w:t>
      </w:r>
    </w:p>
    <w:p w:rsidR="00451BCA" w:rsidRPr="008F7209" w:rsidRDefault="00451BCA" w:rsidP="00451BCA">
      <w:pPr>
        <w:autoSpaceDE w:val="0"/>
        <w:autoSpaceDN w:val="0"/>
        <w:adjustRightInd w:val="0"/>
      </w:pPr>
      <w:r>
        <w:lastRenderedPageBreak/>
        <w:t xml:space="preserve">                </w:t>
      </w:r>
      <w:r w:rsidRPr="008F7209">
        <w:t>2.4. profesinės – specifinių sričių žinių, gebėjimų ir įgūdžių, supratimo apie šiuolaikinę darbo rinką, požiūrio į veiklos kokybę.</w:t>
      </w:r>
    </w:p>
    <w:p w:rsidR="00451BCA" w:rsidRDefault="00451BCA" w:rsidP="00451BCA">
      <w:pPr>
        <w:autoSpaceDE w:val="0"/>
        <w:autoSpaceDN w:val="0"/>
        <w:adjustRightInd w:val="0"/>
        <w:rPr>
          <w:b/>
          <w:bCs/>
        </w:rPr>
      </w:pPr>
    </w:p>
    <w:p w:rsidR="00451BCA" w:rsidRDefault="00451BCA" w:rsidP="00451BCA">
      <w:pPr>
        <w:autoSpaceDE w:val="0"/>
        <w:autoSpaceDN w:val="0"/>
        <w:adjustRightInd w:val="0"/>
        <w:rPr>
          <w:b/>
          <w:bCs/>
        </w:rPr>
      </w:pPr>
    </w:p>
    <w:p w:rsidR="00451BCA" w:rsidRDefault="00451BCA" w:rsidP="00451BCA">
      <w:pPr>
        <w:autoSpaceDE w:val="0"/>
        <w:autoSpaceDN w:val="0"/>
        <w:adjustRightInd w:val="0"/>
        <w:rPr>
          <w:b/>
          <w:bCs/>
        </w:rPr>
      </w:pPr>
    </w:p>
    <w:p w:rsidR="00451BCA" w:rsidRPr="008F7209" w:rsidRDefault="00451BCA" w:rsidP="00451BCA">
      <w:pPr>
        <w:autoSpaceDE w:val="0"/>
        <w:autoSpaceDN w:val="0"/>
        <w:adjustRightInd w:val="0"/>
        <w:rPr>
          <w:b/>
          <w:bCs/>
        </w:rPr>
      </w:pPr>
    </w:p>
    <w:p w:rsidR="00451BCA" w:rsidRPr="008F7209" w:rsidRDefault="00451BCA" w:rsidP="00451BCA">
      <w:pPr>
        <w:autoSpaceDE w:val="0"/>
        <w:autoSpaceDN w:val="0"/>
        <w:adjustRightInd w:val="0"/>
        <w:jc w:val="center"/>
        <w:rPr>
          <w:b/>
          <w:bCs/>
        </w:rPr>
      </w:pPr>
      <w:r w:rsidRPr="008F7209">
        <w:rPr>
          <w:b/>
          <w:bCs/>
        </w:rPr>
        <w:t>II.  TIKSLAS IR UŽDAVINIAI</w:t>
      </w:r>
    </w:p>
    <w:p w:rsidR="00451BCA" w:rsidRPr="008F7209" w:rsidRDefault="00451BCA" w:rsidP="00451BCA">
      <w:pPr>
        <w:autoSpaceDE w:val="0"/>
        <w:autoSpaceDN w:val="0"/>
        <w:adjustRightInd w:val="0"/>
        <w:rPr>
          <w:b/>
          <w:bCs/>
        </w:rPr>
      </w:pPr>
    </w:p>
    <w:p w:rsidR="00451BCA" w:rsidRPr="008F7209" w:rsidRDefault="00451BCA" w:rsidP="00451BCA">
      <w:pPr>
        <w:autoSpaceDE w:val="0"/>
        <w:autoSpaceDN w:val="0"/>
        <w:adjustRightInd w:val="0"/>
      </w:pPr>
      <w:r>
        <w:t xml:space="preserve">               </w:t>
      </w:r>
      <w:r w:rsidRPr="008F7209">
        <w:t xml:space="preserve">3. </w:t>
      </w:r>
      <w:r w:rsidR="00BE5463" w:rsidRPr="00BE5463">
        <w:t>Kvalifikacijos tobulinimo</w:t>
      </w:r>
      <w:r w:rsidR="00BE5463">
        <w:t xml:space="preserve">, </w:t>
      </w:r>
      <w:r w:rsidR="00BE5463" w:rsidRPr="00BE5463">
        <w:t xml:space="preserve"> </w:t>
      </w:r>
      <w:r w:rsidR="00BE5463">
        <w:t>kultūrinių ir</w:t>
      </w:r>
      <w:r w:rsidRPr="008F7209">
        <w:t xml:space="preserve"> sportinių renginių organizavimo mokykloje tikslas – ugdant kompetencijas,</w:t>
      </w:r>
      <w:r w:rsidR="00BE5463">
        <w:t xml:space="preserve"> </w:t>
      </w:r>
      <w:r w:rsidRPr="008F7209">
        <w:t>formuoti asmenį, sugebantį tapti aktyviu visuomenės nariu, sėkmingai veikti visuomenėje, padėti tenkinti pažinimo, lavinimosi ir saviraiškos poreikius.</w:t>
      </w:r>
    </w:p>
    <w:p w:rsidR="00451BCA" w:rsidRPr="008F7209" w:rsidRDefault="00451BCA" w:rsidP="00451BCA">
      <w:pPr>
        <w:autoSpaceDE w:val="0"/>
        <w:autoSpaceDN w:val="0"/>
        <w:adjustRightInd w:val="0"/>
      </w:pPr>
      <w:r>
        <w:t xml:space="preserve">            </w:t>
      </w:r>
      <w:r w:rsidRPr="008F7209">
        <w:t xml:space="preserve">4. </w:t>
      </w:r>
      <w:r w:rsidR="00BE5463" w:rsidRPr="00BE5463">
        <w:t>Kvalifikacijos tobulinimo</w:t>
      </w:r>
      <w:r w:rsidR="00BE5463">
        <w:t>,</w:t>
      </w:r>
      <w:r w:rsidR="00BE5463" w:rsidRPr="00BE5463">
        <w:t xml:space="preserve"> </w:t>
      </w:r>
      <w:r w:rsidR="00BE5463">
        <w:t>kultūrinių ir</w:t>
      </w:r>
      <w:r w:rsidR="00174CB6">
        <w:t xml:space="preserve"> </w:t>
      </w:r>
      <w:r w:rsidRPr="008F7209">
        <w:t>sportinių renginių organizavimo mokykloje uždaviniai:</w:t>
      </w:r>
    </w:p>
    <w:p w:rsidR="00451BCA" w:rsidRPr="008F7209" w:rsidRDefault="00451BCA" w:rsidP="00451BCA">
      <w:pPr>
        <w:autoSpaceDE w:val="0"/>
        <w:autoSpaceDN w:val="0"/>
        <w:adjustRightInd w:val="0"/>
      </w:pPr>
      <w:r>
        <w:t xml:space="preserve">            </w:t>
      </w:r>
      <w:r w:rsidRPr="008F7209">
        <w:t>4.1. ugdyti ir plėtoti moksleivių kompetencijas per saviraiškos poreikio tenkinimą;</w:t>
      </w:r>
    </w:p>
    <w:p w:rsidR="00451BCA" w:rsidRPr="008F7209" w:rsidRDefault="00451BCA" w:rsidP="00451BCA">
      <w:pPr>
        <w:autoSpaceDE w:val="0"/>
        <w:autoSpaceDN w:val="0"/>
        <w:adjustRightInd w:val="0"/>
      </w:pPr>
      <w:r>
        <w:t xml:space="preserve">            </w:t>
      </w:r>
      <w:r w:rsidRPr="008F7209">
        <w:t>4.2. ugdyti pilietiškumą, tautiškumą, demokratišką požiūrį į pasaulėžiūrų, įsitikinimų ir gyvenimo būdų įvairovę;</w:t>
      </w:r>
    </w:p>
    <w:p w:rsidR="00451BCA" w:rsidRPr="008F7209" w:rsidRDefault="00451BCA" w:rsidP="00451BCA">
      <w:pPr>
        <w:autoSpaceDE w:val="0"/>
        <w:autoSpaceDN w:val="0"/>
        <w:adjustRightInd w:val="0"/>
      </w:pPr>
      <w:r>
        <w:t xml:space="preserve">            </w:t>
      </w:r>
      <w:r w:rsidRPr="008F7209">
        <w:t>4.3. lavinti gebėjimą kritiškai mąstyti, rinktis ir orientuotis dinamiškoje visuomenėje;</w:t>
      </w:r>
    </w:p>
    <w:p w:rsidR="00451BCA" w:rsidRPr="008F7209" w:rsidRDefault="00451BCA" w:rsidP="00451BCA">
      <w:pPr>
        <w:autoSpaceDE w:val="0"/>
        <w:autoSpaceDN w:val="0"/>
        <w:adjustRightInd w:val="0"/>
      </w:pPr>
      <w:r>
        <w:t xml:space="preserve">            </w:t>
      </w:r>
      <w:r w:rsidRPr="008F7209">
        <w:t>4.4. spręsti socialinės integracijos problemas: mažiau galimybių turinčių ( esančių iš kultūriškai, geografiškai, socialiai – ekonomiškai nepalankios aplinkos ar turinčių specialiųjų</w:t>
      </w:r>
    </w:p>
    <w:p w:rsidR="00451BCA" w:rsidRPr="008F7209" w:rsidRDefault="00451BCA" w:rsidP="00451BCA">
      <w:pPr>
        <w:autoSpaceDE w:val="0"/>
        <w:autoSpaceDN w:val="0"/>
        <w:adjustRightInd w:val="0"/>
      </w:pPr>
      <w:r w:rsidRPr="008F7209">
        <w:t>poreikių), ypatingų poreikių (itin gabių ir talentingų) moksleivių, iškritusių iš švietimo sistemos integravimo į visuomeninį gyvenimą;</w:t>
      </w:r>
    </w:p>
    <w:p w:rsidR="00451BCA" w:rsidRPr="008F7209" w:rsidRDefault="00451BCA" w:rsidP="00451BCA">
      <w:pPr>
        <w:autoSpaceDE w:val="0"/>
        <w:autoSpaceDN w:val="0"/>
        <w:adjustRightInd w:val="0"/>
      </w:pPr>
      <w:r>
        <w:t xml:space="preserve">            </w:t>
      </w:r>
      <w:r w:rsidRPr="008F7209">
        <w:t>4.5. suteikti žinių apie darbo rinką ir integravimą į ją galimybes;</w:t>
      </w:r>
    </w:p>
    <w:p w:rsidR="00451BCA" w:rsidRPr="008F7209" w:rsidRDefault="00451BCA" w:rsidP="00451BCA">
      <w:pPr>
        <w:autoSpaceDE w:val="0"/>
        <w:autoSpaceDN w:val="0"/>
        <w:adjustRightInd w:val="0"/>
      </w:pPr>
      <w:r>
        <w:t xml:space="preserve">            </w:t>
      </w:r>
      <w:r w:rsidRPr="008F7209">
        <w:t>4.6. plėtoti moksleivių ugdymo (-si) mokykloje kryptis ir formas, gerinti užimtumo kokybę;</w:t>
      </w:r>
    </w:p>
    <w:p w:rsidR="00451BCA" w:rsidRPr="008F7209" w:rsidRDefault="00451BCA" w:rsidP="00451BCA">
      <w:pPr>
        <w:autoSpaceDE w:val="0"/>
        <w:autoSpaceDN w:val="0"/>
        <w:adjustRightInd w:val="0"/>
      </w:pPr>
      <w:r>
        <w:t xml:space="preserve">            </w:t>
      </w:r>
      <w:r w:rsidRPr="008F7209">
        <w:t>4.7. telkti vietos bendruomenes ( savivaldybes) ir socialinius partnerius, didinti jų galimybes rūpintis moksleivių socializacija;</w:t>
      </w:r>
    </w:p>
    <w:p w:rsidR="00451BCA" w:rsidRPr="008F7209" w:rsidRDefault="00451BCA" w:rsidP="00451BCA">
      <w:pPr>
        <w:autoSpaceDE w:val="0"/>
        <w:autoSpaceDN w:val="0"/>
        <w:adjustRightInd w:val="0"/>
      </w:pPr>
      <w:r>
        <w:t xml:space="preserve">            </w:t>
      </w:r>
      <w:r w:rsidRPr="008F7209">
        <w:t>4.8. sukurti informacijos sklaidos sistemą moksleivių užimtumo klausimais;</w:t>
      </w:r>
    </w:p>
    <w:p w:rsidR="00451BCA" w:rsidRPr="008F7209" w:rsidRDefault="00451BCA" w:rsidP="00451BCA">
      <w:pPr>
        <w:autoSpaceDE w:val="0"/>
        <w:autoSpaceDN w:val="0"/>
        <w:adjustRightInd w:val="0"/>
      </w:pPr>
      <w:r>
        <w:t xml:space="preserve">            </w:t>
      </w:r>
      <w:r w:rsidRPr="008F7209">
        <w:t>4.9. užtikrinti socialinę, pedagoginę, psichologinę ir kitą pagalbą socialinę atskirtį patiriantiems moksleiviams;</w:t>
      </w:r>
    </w:p>
    <w:p w:rsidR="00451BCA" w:rsidRPr="008F7209" w:rsidRDefault="00451BCA" w:rsidP="00451BCA">
      <w:pPr>
        <w:autoSpaceDE w:val="0"/>
        <w:autoSpaceDN w:val="0"/>
        <w:adjustRightInd w:val="0"/>
      </w:pPr>
      <w:r>
        <w:t xml:space="preserve">            </w:t>
      </w:r>
      <w:r w:rsidRPr="008F7209">
        <w:t>4.10. organizuoti vaikų teisių apsaugos ir jų asocialaus elgesio prevenciją;</w:t>
      </w:r>
    </w:p>
    <w:p w:rsidR="00451BCA" w:rsidRPr="008F7209" w:rsidRDefault="00451BCA" w:rsidP="00451BCA">
      <w:pPr>
        <w:autoSpaceDE w:val="0"/>
        <w:autoSpaceDN w:val="0"/>
        <w:adjustRightInd w:val="0"/>
      </w:pPr>
      <w:r>
        <w:t xml:space="preserve">            </w:t>
      </w:r>
      <w:r w:rsidRPr="008F7209">
        <w:t>4.11. skatinti vietos bendruomenes ir socialinius partnerius spręsti moksleivių</w:t>
      </w:r>
    </w:p>
    <w:p w:rsidR="00451BCA" w:rsidRPr="008F7209" w:rsidRDefault="00451BCA" w:rsidP="00451BCA">
      <w:pPr>
        <w:autoSpaceDE w:val="0"/>
        <w:autoSpaceDN w:val="0"/>
        <w:adjustRightInd w:val="0"/>
      </w:pPr>
      <w:r w:rsidRPr="008F7209">
        <w:t>socializacijos problemas;</w:t>
      </w:r>
    </w:p>
    <w:p w:rsidR="00451BCA" w:rsidRPr="008F7209" w:rsidRDefault="00451BCA" w:rsidP="00451BCA">
      <w:pPr>
        <w:autoSpaceDE w:val="0"/>
        <w:autoSpaceDN w:val="0"/>
        <w:adjustRightInd w:val="0"/>
      </w:pPr>
      <w:r>
        <w:t xml:space="preserve">            </w:t>
      </w:r>
      <w:r w:rsidRPr="008F7209">
        <w:t>4.12. sudaryti moksleiviams socialiai teisingas saviraiškos ir laisvalaikio užimtumo galimybes;</w:t>
      </w:r>
    </w:p>
    <w:p w:rsidR="00451BCA" w:rsidRPr="008F7209" w:rsidRDefault="00451BCA" w:rsidP="00451BCA">
      <w:pPr>
        <w:autoSpaceDE w:val="0"/>
        <w:autoSpaceDN w:val="0"/>
        <w:adjustRightInd w:val="0"/>
      </w:pPr>
      <w:r>
        <w:t xml:space="preserve">            </w:t>
      </w:r>
      <w:r w:rsidRPr="008F7209">
        <w:t>4.13. ugdyti sveiką moksleivių gyvenseną;</w:t>
      </w:r>
    </w:p>
    <w:p w:rsidR="00451BCA" w:rsidRDefault="00451BCA" w:rsidP="00451BCA">
      <w:pPr>
        <w:autoSpaceDE w:val="0"/>
        <w:autoSpaceDN w:val="0"/>
        <w:adjustRightInd w:val="0"/>
      </w:pPr>
      <w:r>
        <w:t xml:space="preserve">            </w:t>
      </w:r>
      <w:r w:rsidRPr="008F7209">
        <w:t>4.14. ugdyti psichologinį moksleivių atsparumą, žalingiems aplinkos veiksniams.</w:t>
      </w:r>
    </w:p>
    <w:p w:rsidR="00BE5463" w:rsidRPr="008F7209" w:rsidRDefault="00BE5463" w:rsidP="00451BCA">
      <w:pPr>
        <w:autoSpaceDE w:val="0"/>
        <w:autoSpaceDN w:val="0"/>
        <w:adjustRightInd w:val="0"/>
      </w:pPr>
      <w:r>
        <w:t xml:space="preserve">            4.15. kelti mokytojų profesinę kvalifikaciją, aktyvinti </w:t>
      </w:r>
      <w:r w:rsidR="00174CB6">
        <w:t xml:space="preserve">bendradarbiavimą </w:t>
      </w:r>
      <w:r>
        <w:t>tarp mokyklų, skleisti gerąją patirtį už rajono ribų.</w:t>
      </w:r>
    </w:p>
    <w:p w:rsidR="00451BCA" w:rsidRPr="008F7209" w:rsidRDefault="00451BCA" w:rsidP="00451BCA">
      <w:pPr>
        <w:autoSpaceDE w:val="0"/>
        <w:autoSpaceDN w:val="0"/>
        <w:adjustRightInd w:val="0"/>
        <w:jc w:val="center"/>
        <w:rPr>
          <w:b/>
          <w:bCs/>
        </w:rPr>
      </w:pPr>
    </w:p>
    <w:p w:rsidR="00950278" w:rsidRDefault="00451BCA" w:rsidP="00451BCA">
      <w:pPr>
        <w:autoSpaceDE w:val="0"/>
        <w:autoSpaceDN w:val="0"/>
        <w:adjustRightInd w:val="0"/>
        <w:jc w:val="center"/>
        <w:rPr>
          <w:b/>
          <w:bCs/>
        </w:rPr>
      </w:pPr>
      <w:r w:rsidRPr="008F7209">
        <w:rPr>
          <w:b/>
          <w:bCs/>
        </w:rPr>
        <w:t xml:space="preserve">III. </w:t>
      </w:r>
      <w:r w:rsidR="00950278" w:rsidRPr="00C254B8">
        <w:rPr>
          <w:b/>
          <w:bCs/>
          <w:caps/>
        </w:rPr>
        <w:t>kvalifikacijos tobulinimo</w:t>
      </w:r>
      <w:r w:rsidR="00950278">
        <w:rPr>
          <w:b/>
          <w:bCs/>
          <w:caps/>
        </w:rPr>
        <w:t>,</w:t>
      </w:r>
      <w:r w:rsidR="00950278" w:rsidRPr="008F7209">
        <w:rPr>
          <w:b/>
          <w:bCs/>
        </w:rPr>
        <w:t xml:space="preserve"> </w:t>
      </w:r>
      <w:r w:rsidRPr="008F7209">
        <w:rPr>
          <w:b/>
          <w:bCs/>
        </w:rPr>
        <w:t xml:space="preserve">KULTŪRINIŲ, SPORTINIŲ </w:t>
      </w:r>
    </w:p>
    <w:p w:rsidR="00451BCA" w:rsidRPr="008F7209" w:rsidRDefault="00451BCA" w:rsidP="00451BCA">
      <w:pPr>
        <w:autoSpaceDE w:val="0"/>
        <w:autoSpaceDN w:val="0"/>
        <w:adjustRightInd w:val="0"/>
        <w:jc w:val="center"/>
        <w:rPr>
          <w:b/>
          <w:bCs/>
        </w:rPr>
      </w:pPr>
      <w:r w:rsidRPr="008F7209">
        <w:rPr>
          <w:b/>
          <w:bCs/>
        </w:rPr>
        <w:t>RENGINIŲ ORGANIZAVIMAS</w:t>
      </w:r>
    </w:p>
    <w:p w:rsidR="00451BCA" w:rsidRPr="008F7209" w:rsidRDefault="00451BCA" w:rsidP="00451BCA">
      <w:pPr>
        <w:autoSpaceDE w:val="0"/>
        <w:autoSpaceDN w:val="0"/>
        <w:adjustRightInd w:val="0"/>
        <w:rPr>
          <w:b/>
          <w:bCs/>
        </w:rPr>
      </w:pPr>
    </w:p>
    <w:p w:rsidR="00451BCA" w:rsidRPr="008F7209" w:rsidRDefault="00451BCA" w:rsidP="00451BCA">
      <w:pPr>
        <w:autoSpaceDE w:val="0"/>
        <w:autoSpaceDN w:val="0"/>
        <w:adjustRightInd w:val="0"/>
      </w:pPr>
      <w:r>
        <w:t xml:space="preserve">            </w:t>
      </w:r>
      <w:r w:rsidRPr="008F7209">
        <w:t>5. Organizatoriai bei renginio, varžybų dalyviai privalo laikytis Lietuvos Respublikos įstatymų ir kitų teisės aktų, susijusių su renginių organizavimu.</w:t>
      </w:r>
    </w:p>
    <w:p w:rsidR="00451BCA" w:rsidRPr="008F7209" w:rsidRDefault="00451BCA" w:rsidP="00451BCA">
      <w:pPr>
        <w:autoSpaceDE w:val="0"/>
        <w:autoSpaceDN w:val="0"/>
        <w:adjustRightInd w:val="0"/>
      </w:pPr>
      <w:r>
        <w:t xml:space="preserve">            </w:t>
      </w:r>
      <w:r w:rsidRPr="008F7209">
        <w:t>6. Rekomenduojama mokykloje organizuoti nemokamus renginius. Mokami renginiai organizuojami vadovaujantis teisės aktų nustatyta tvarka.</w:t>
      </w:r>
    </w:p>
    <w:p w:rsidR="00451BCA" w:rsidRPr="008F7209" w:rsidRDefault="00451BCA" w:rsidP="00451BCA">
      <w:pPr>
        <w:autoSpaceDE w:val="0"/>
        <w:autoSpaceDN w:val="0"/>
        <w:adjustRightInd w:val="0"/>
      </w:pPr>
      <w:r>
        <w:t xml:space="preserve">            </w:t>
      </w:r>
      <w:r w:rsidRPr="008F7209">
        <w:t>7. Rajono švietimo įstaigų tarpmokykliniai renginiai organizuojami nemokamai.</w:t>
      </w:r>
    </w:p>
    <w:p w:rsidR="00451BCA" w:rsidRPr="008F7209" w:rsidRDefault="00451BCA" w:rsidP="00451BCA">
      <w:pPr>
        <w:autoSpaceDE w:val="0"/>
        <w:autoSpaceDN w:val="0"/>
        <w:adjustRightInd w:val="0"/>
      </w:pPr>
      <w:r>
        <w:t xml:space="preserve">            </w:t>
      </w:r>
      <w:r w:rsidRPr="008F7209">
        <w:t>7.1. mokytojas, pakviestas ar pats apsisprendęs dalyvauti tarpmokykliniame, rajoniniame, respublikiniame renginyje, varžybose, ekskursijoje, konkurse ir kt. pateikia  mokyklos direktoriui prašymą nurodydamas kada ir kur ruošiasi dalyvauti, pateikia vardinį kviečiamąjį raštą, jeigu jis yra, programą, kurią ruošiasi atlikti, mokinių tėvų sutikimus, dalyvaujančių mokinių sąrašą.</w:t>
      </w:r>
    </w:p>
    <w:p w:rsidR="00451BCA" w:rsidRPr="008F7209" w:rsidRDefault="00451BCA" w:rsidP="00451BCA">
      <w:pPr>
        <w:autoSpaceDE w:val="0"/>
        <w:autoSpaceDN w:val="0"/>
        <w:adjustRightInd w:val="0"/>
      </w:pPr>
      <w:r>
        <w:t xml:space="preserve">             </w:t>
      </w:r>
      <w:r w:rsidRPr="008F7209">
        <w:t>7.2. prašymai, kviečiamieji raštai ir programos direktoriaus tvirtinimui pateikiami likus savaitei iki išvykimo dienos.</w:t>
      </w:r>
    </w:p>
    <w:p w:rsidR="00451BCA" w:rsidRPr="008F7209" w:rsidRDefault="00451BCA" w:rsidP="00451BCA">
      <w:pPr>
        <w:autoSpaceDE w:val="0"/>
        <w:autoSpaceDN w:val="0"/>
        <w:adjustRightInd w:val="0"/>
      </w:pPr>
      <w:r>
        <w:lastRenderedPageBreak/>
        <w:t xml:space="preserve">             </w:t>
      </w:r>
      <w:r w:rsidRPr="008F7209">
        <w:t>7.3. mokytojas su mokiniais į renginį, varžybas, ekskursiją ir kt. vyksta tik su patvirtinta programa ir susipažinęs su direktoriaus įsakymu pasirašytinai.</w:t>
      </w:r>
    </w:p>
    <w:p w:rsidR="00451BCA" w:rsidRPr="008F7209" w:rsidRDefault="00451BCA" w:rsidP="00451BCA">
      <w:pPr>
        <w:autoSpaceDE w:val="0"/>
        <w:autoSpaceDN w:val="0"/>
        <w:adjustRightInd w:val="0"/>
      </w:pPr>
      <w:r>
        <w:t xml:space="preserve">             </w:t>
      </w:r>
      <w:r w:rsidRPr="008F7209">
        <w:t>8. Už kultūrinio, sportinio renginio, konkurso, festivalio vykstančio mokykloje, programą, meninį lygį ir tvarką  atsako direktoriaus įsakymu paskirtas mokytojas - renginio organizatorius.</w:t>
      </w:r>
    </w:p>
    <w:p w:rsidR="00451BCA" w:rsidRPr="008F7209" w:rsidRDefault="00451BCA" w:rsidP="00451BCA">
      <w:pPr>
        <w:autoSpaceDE w:val="0"/>
        <w:autoSpaceDN w:val="0"/>
        <w:adjustRightInd w:val="0"/>
      </w:pPr>
      <w:r>
        <w:t xml:space="preserve">             </w:t>
      </w:r>
      <w:r w:rsidRPr="008F7209">
        <w:t>8.1. Renginių ir varžybų prioritetai nustatomi mokytojų tarybos posėdžiuose.</w:t>
      </w:r>
    </w:p>
    <w:p w:rsidR="00451BCA" w:rsidRPr="008F7209" w:rsidRDefault="00451BCA" w:rsidP="00451BCA">
      <w:pPr>
        <w:autoSpaceDE w:val="0"/>
        <w:autoSpaceDN w:val="0"/>
        <w:adjustRightInd w:val="0"/>
      </w:pPr>
      <w:r>
        <w:t xml:space="preserve">             </w:t>
      </w:r>
      <w:r w:rsidRPr="008F7209">
        <w:t>8.2. Renginių ir varžybų finansavimas vykdomas vadovaujantis mokyklos direktoriaus įsakymu, atsižvelgus į turimas biudžeto lėšas, pagal patvirtintą sąmatą.</w:t>
      </w:r>
    </w:p>
    <w:p w:rsidR="00451BCA" w:rsidRPr="008F7209" w:rsidRDefault="00451BCA" w:rsidP="00451BCA">
      <w:pPr>
        <w:autoSpaceDE w:val="0"/>
        <w:autoSpaceDN w:val="0"/>
        <w:adjustRightInd w:val="0"/>
      </w:pPr>
      <w:r w:rsidRPr="008F7209">
        <w:t xml:space="preserve"> </w:t>
      </w:r>
      <w:r>
        <w:t xml:space="preserve">            </w:t>
      </w:r>
      <w:r w:rsidRPr="008F7209">
        <w:t>9. Renginio organizatorius:</w:t>
      </w:r>
    </w:p>
    <w:p w:rsidR="00451BCA" w:rsidRPr="008F7209" w:rsidRDefault="00451BCA" w:rsidP="00451BCA">
      <w:pPr>
        <w:autoSpaceDE w:val="0"/>
        <w:autoSpaceDN w:val="0"/>
        <w:adjustRightInd w:val="0"/>
      </w:pPr>
      <w:r w:rsidRPr="008F7209">
        <w:t xml:space="preserve"> </w:t>
      </w:r>
      <w:r>
        <w:t xml:space="preserve">            </w:t>
      </w:r>
      <w:r w:rsidRPr="008F7209">
        <w:t>9.1. sudaro vyksiančio renginio nuostatus ir pateikia tvirtinimui mokyklos direktoriui prieš 2-3 mėnesius iki renginio pradžios.</w:t>
      </w:r>
    </w:p>
    <w:p w:rsidR="00451BCA" w:rsidRPr="008F7209" w:rsidRDefault="00451BCA" w:rsidP="00451BCA">
      <w:pPr>
        <w:autoSpaceDE w:val="0"/>
        <w:autoSpaceDN w:val="0"/>
        <w:adjustRightInd w:val="0"/>
      </w:pPr>
      <w:r w:rsidRPr="008F7209">
        <w:t xml:space="preserve"> </w:t>
      </w:r>
      <w:r>
        <w:t xml:space="preserve">            </w:t>
      </w:r>
      <w:r w:rsidRPr="008F7209">
        <w:t>9.2. sudaro numatomą renginio, varžybų išlaidų są</w:t>
      </w:r>
      <w:r w:rsidR="00B213E9">
        <w:t>matą, kurią pateikia  mokytojų tarybos aptarimui.</w:t>
      </w:r>
    </w:p>
    <w:p w:rsidR="00451BCA" w:rsidRPr="008F7209" w:rsidRDefault="00451BCA" w:rsidP="00451BCA">
      <w:pPr>
        <w:autoSpaceDE w:val="0"/>
        <w:autoSpaceDN w:val="0"/>
        <w:adjustRightInd w:val="0"/>
      </w:pPr>
      <w:r w:rsidRPr="008F7209">
        <w:t xml:space="preserve"> </w:t>
      </w:r>
      <w:r>
        <w:t xml:space="preserve">             </w:t>
      </w:r>
      <w:r w:rsidRPr="008F7209">
        <w:t>9.3. sudaro darbų paskirstymo planą likus savaitei iki renginio pradžios ir pateikia direktoriui tvirtinimui.</w:t>
      </w:r>
    </w:p>
    <w:p w:rsidR="00451BCA" w:rsidRPr="008F7209" w:rsidRDefault="00451BCA" w:rsidP="00451BCA">
      <w:pPr>
        <w:autoSpaceDE w:val="0"/>
        <w:autoSpaceDN w:val="0"/>
        <w:adjustRightInd w:val="0"/>
      </w:pPr>
      <w:r w:rsidRPr="008F7209">
        <w:t xml:space="preserve">  </w:t>
      </w:r>
      <w:r>
        <w:t xml:space="preserve">           </w:t>
      </w:r>
      <w:r w:rsidRPr="008F7209">
        <w:t xml:space="preserve">9.4. Mokyklos mokytojams organizuojamų </w:t>
      </w:r>
      <w:r w:rsidR="00B213E9">
        <w:t xml:space="preserve">kvalifikacinių, </w:t>
      </w:r>
      <w:r w:rsidRPr="008F7209">
        <w:t xml:space="preserve">kultūrinių ir sportinių renginių bei išvykų </w:t>
      </w:r>
      <w:r w:rsidR="00B213E9">
        <w:t>preliminarūs planai ir išlaidų sąmatos sekantiems metams pristatomo</w:t>
      </w:r>
      <w:r w:rsidRPr="008F7209">
        <w:t>s  mokyklos direktoriaus tvirtinimui i</w:t>
      </w:r>
      <w:r w:rsidR="00B213E9">
        <w:t xml:space="preserve">ki pusmečio pabaigos arba pusmečio </w:t>
      </w:r>
      <w:r w:rsidRPr="008F7209">
        <w:t>pradžios.</w:t>
      </w:r>
    </w:p>
    <w:p w:rsidR="00451BCA" w:rsidRPr="008F7209" w:rsidRDefault="00451BCA" w:rsidP="00451BCA">
      <w:pPr>
        <w:autoSpaceDE w:val="0"/>
        <w:autoSpaceDN w:val="0"/>
        <w:adjustRightInd w:val="0"/>
      </w:pPr>
      <w:r w:rsidRPr="008F7209">
        <w:t xml:space="preserve">  </w:t>
      </w:r>
      <w:r>
        <w:t xml:space="preserve">           </w:t>
      </w:r>
      <w:r w:rsidRPr="008F7209">
        <w:t xml:space="preserve">9.5. </w:t>
      </w:r>
      <w:r w:rsidR="00174CB6">
        <w:t xml:space="preserve">Kvalifikacinių, kultūrinių, </w:t>
      </w:r>
      <w:r w:rsidRPr="008F7209">
        <w:t>spor</w:t>
      </w:r>
      <w:r w:rsidR="00174CB6">
        <w:t>tinių renginių bei išvykų planai kitam mėnesiui pristatomi</w:t>
      </w:r>
      <w:r w:rsidRPr="008F7209">
        <w:t xml:space="preserve"> iki einamo mėnesio pabaigos.</w:t>
      </w:r>
    </w:p>
    <w:p w:rsidR="00451BCA" w:rsidRPr="008F7209" w:rsidRDefault="00451BCA" w:rsidP="00451BCA">
      <w:pPr>
        <w:autoSpaceDE w:val="0"/>
        <w:autoSpaceDN w:val="0"/>
        <w:adjustRightInd w:val="0"/>
      </w:pPr>
      <w:r w:rsidRPr="008F7209">
        <w:t xml:space="preserve">  </w:t>
      </w:r>
      <w:r>
        <w:t xml:space="preserve">           </w:t>
      </w:r>
      <w:r w:rsidRPr="008F7209">
        <w:t>10. Už organizuojamo renginio, varžybų skrajučių, skelbimų, scenografijos, pakvietimų paruošimą, renginio fotografavimą, stendų paruošimą arba jų atnaujinimą atsakingi dailės skyriaus mokytojai.</w:t>
      </w:r>
    </w:p>
    <w:p w:rsidR="00451BCA" w:rsidRPr="008F7209" w:rsidRDefault="00451BCA" w:rsidP="00451BCA">
      <w:pPr>
        <w:autoSpaceDE w:val="0"/>
        <w:autoSpaceDN w:val="0"/>
        <w:adjustRightInd w:val="0"/>
      </w:pPr>
      <w:r w:rsidRPr="008F7209">
        <w:t xml:space="preserve">   </w:t>
      </w:r>
      <w:r>
        <w:t xml:space="preserve">          </w:t>
      </w:r>
      <w:r w:rsidRPr="008F7209">
        <w:t>11. Už organizuojamo renginio, varžybų mokyklos veiklos informacijos sklaidą spaudoje ir miestelio bendruomenėje (skelbimų, skrajučių, pakvietimų platinimo organizavimą, straipsnių rašymą) atsakingas renginį, varžybas organizuojantis mokytojas.</w:t>
      </w:r>
    </w:p>
    <w:p w:rsidR="00451BCA" w:rsidRPr="008F7209" w:rsidRDefault="00451BCA" w:rsidP="00451BCA">
      <w:pPr>
        <w:autoSpaceDE w:val="0"/>
        <w:autoSpaceDN w:val="0"/>
        <w:adjustRightInd w:val="0"/>
      </w:pPr>
      <w:r w:rsidRPr="008F7209">
        <w:t xml:space="preserve">   </w:t>
      </w:r>
      <w:r>
        <w:t xml:space="preserve">          </w:t>
      </w:r>
      <w:r w:rsidRPr="008F7209">
        <w:t>12. Už mokamų renginių bilietų išplatinimo organizavimą atsakinga mokyklos taryba.</w:t>
      </w:r>
      <w:r w:rsidRPr="008F7209">
        <w:br/>
        <w:t xml:space="preserve">   </w:t>
      </w:r>
      <w:r>
        <w:t xml:space="preserve">          </w:t>
      </w:r>
      <w:r w:rsidRPr="008F7209">
        <w:t>13. Mokamas paslaugas teikiantys kolektyvai švietimo įstaigos vadovui ar įgaliotam asmeniui pateikia:</w:t>
      </w:r>
    </w:p>
    <w:p w:rsidR="00451BCA" w:rsidRPr="008F7209" w:rsidRDefault="00451BCA" w:rsidP="00451BCA">
      <w:pPr>
        <w:autoSpaceDE w:val="0"/>
        <w:autoSpaceDN w:val="0"/>
        <w:adjustRightInd w:val="0"/>
      </w:pPr>
      <w:r w:rsidRPr="008F7209">
        <w:t xml:space="preserve">   </w:t>
      </w:r>
      <w:r>
        <w:t xml:space="preserve">          </w:t>
      </w:r>
      <w:r w:rsidRPr="008F7209">
        <w:t>13.1. dokumentą, patvirtinantį leidimą užsiimti pramogine, edukacine veikla;</w:t>
      </w:r>
    </w:p>
    <w:p w:rsidR="00451BCA" w:rsidRPr="008F7209" w:rsidRDefault="00451BCA" w:rsidP="00451BCA">
      <w:pPr>
        <w:autoSpaceDE w:val="0"/>
        <w:autoSpaceDN w:val="0"/>
        <w:adjustRightInd w:val="0"/>
      </w:pPr>
      <w:r w:rsidRPr="008F7209">
        <w:t xml:space="preserve">   </w:t>
      </w:r>
      <w:r>
        <w:t xml:space="preserve">          </w:t>
      </w:r>
      <w:r w:rsidRPr="008F7209">
        <w:t>13.2. higienos centro leidimą, jei programa atliekama su gyvūnais;</w:t>
      </w:r>
    </w:p>
    <w:p w:rsidR="00451BCA" w:rsidRPr="008F7209" w:rsidRDefault="00451BCA" w:rsidP="00451BCA">
      <w:pPr>
        <w:autoSpaceDE w:val="0"/>
        <w:autoSpaceDN w:val="0"/>
        <w:adjustRightInd w:val="0"/>
      </w:pPr>
      <w:r w:rsidRPr="008F7209">
        <w:t xml:space="preserve">  </w:t>
      </w:r>
      <w:r>
        <w:t xml:space="preserve">          </w:t>
      </w:r>
      <w:r w:rsidRPr="008F7209">
        <w:t xml:space="preserve"> 13.3. rekomendacijas ar atsiliepimus apie siūlomą programą;</w:t>
      </w:r>
    </w:p>
    <w:p w:rsidR="00451BCA" w:rsidRPr="008F7209" w:rsidRDefault="00451BCA" w:rsidP="00451BCA">
      <w:pPr>
        <w:autoSpaceDE w:val="0"/>
        <w:autoSpaceDN w:val="0"/>
        <w:adjustRightInd w:val="0"/>
      </w:pPr>
      <w:r w:rsidRPr="008F7209">
        <w:t xml:space="preserve">  </w:t>
      </w:r>
      <w:r>
        <w:t xml:space="preserve">          </w:t>
      </w:r>
      <w:r w:rsidRPr="008F7209">
        <w:t xml:space="preserve"> 13.4. trumpą renginio anotaciją, renginio formą ir jo turinį, programą, renginio datą, jo pradžios ir pabaigos laiką, renginio vietą, numatomą dalyvių skaičių);</w:t>
      </w:r>
    </w:p>
    <w:p w:rsidR="00451BCA" w:rsidRPr="008F7209" w:rsidRDefault="00451BCA" w:rsidP="00451BCA">
      <w:pPr>
        <w:autoSpaceDE w:val="0"/>
        <w:autoSpaceDN w:val="0"/>
        <w:adjustRightInd w:val="0"/>
      </w:pPr>
      <w:r w:rsidRPr="008F7209">
        <w:t xml:space="preserve">   </w:t>
      </w:r>
      <w:r>
        <w:t xml:space="preserve">          </w:t>
      </w:r>
      <w:r w:rsidRPr="008F7209">
        <w:t>13.5. ne mažiau kaip dviejų renginio organizatorių vardus, pavardes, kontaktus.</w:t>
      </w:r>
    </w:p>
    <w:p w:rsidR="00451BCA" w:rsidRPr="008F7209" w:rsidRDefault="00451BCA" w:rsidP="00451BCA">
      <w:pPr>
        <w:autoSpaceDE w:val="0"/>
        <w:autoSpaceDN w:val="0"/>
        <w:adjustRightInd w:val="0"/>
      </w:pPr>
      <w:r w:rsidRPr="008F7209">
        <w:t xml:space="preserve">   </w:t>
      </w:r>
      <w:r>
        <w:t xml:space="preserve">          </w:t>
      </w:r>
      <w:r w:rsidRPr="008F7209">
        <w:t>14. Su mokamas paslaugas teikiančiais teikėjais sudaroma bendradarbiavimo sutartis.</w:t>
      </w:r>
    </w:p>
    <w:p w:rsidR="00451BCA" w:rsidRPr="008F7209" w:rsidRDefault="00451BCA" w:rsidP="00451BCA">
      <w:pPr>
        <w:autoSpaceDE w:val="0"/>
        <w:autoSpaceDN w:val="0"/>
        <w:adjustRightInd w:val="0"/>
      </w:pPr>
      <w:r w:rsidRPr="008F7209">
        <w:t xml:space="preserve">   </w:t>
      </w:r>
      <w:r>
        <w:t xml:space="preserve">          </w:t>
      </w:r>
      <w:r w:rsidRPr="008F7209">
        <w:t>15. Apie mokamų renginių kiekį sprendžia mokyklos taryba.</w:t>
      </w:r>
    </w:p>
    <w:p w:rsidR="00451BCA" w:rsidRPr="008F7209" w:rsidRDefault="00451BCA" w:rsidP="00451BCA">
      <w:pPr>
        <w:autoSpaceDE w:val="0"/>
        <w:autoSpaceDN w:val="0"/>
        <w:adjustRightInd w:val="0"/>
      </w:pPr>
      <w:r w:rsidRPr="008F7209">
        <w:t xml:space="preserve">   </w:t>
      </w:r>
      <w:r>
        <w:t xml:space="preserve">          </w:t>
      </w:r>
      <w:r w:rsidRPr="008F7209">
        <w:t>16. Patalpos nuomos mokestis mokamas pagal Alytaus r. meno ir sporto mokyklos steigėjo patvirtintus įkainius.</w:t>
      </w:r>
    </w:p>
    <w:p w:rsidR="00451BCA" w:rsidRPr="008F7209" w:rsidRDefault="00451BCA" w:rsidP="00451BCA">
      <w:pPr>
        <w:autoSpaceDE w:val="0"/>
        <w:autoSpaceDN w:val="0"/>
        <w:adjustRightInd w:val="0"/>
      </w:pPr>
      <w:r w:rsidRPr="008F7209">
        <w:t xml:space="preserve">   </w:t>
      </w:r>
      <w:r>
        <w:t xml:space="preserve">        </w:t>
      </w:r>
      <w:r w:rsidRPr="008F7209">
        <w:t xml:space="preserve"> 17. Mokamo renginio kainą nustato švietimo įstaiga susitarimo pagrindu.</w:t>
      </w:r>
    </w:p>
    <w:p w:rsidR="00451BCA" w:rsidRPr="008F7209" w:rsidRDefault="00451BCA" w:rsidP="00451BCA">
      <w:pPr>
        <w:autoSpaceDE w:val="0"/>
        <w:autoSpaceDN w:val="0"/>
        <w:adjustRightInd w:val="0"/>
      </w:pPr>
      <w:r w:rsidRPr="008F7209">
        <w:t xml:space="preserve">    </w:t>
      </w:r>
      <w:r>
        <w:t xml:space="preserve">        </w:t>
      </w:r>
      <w:r w:rsidRPr="008F7209">
        <w:t>18. Mokiniams, mokantiems už renginius, turi būti išduodami oficialūs bilietai.</w:t>
      </w:r>
    </w:p>
    <w:p w:rsidR="00451BCA" w:rsidRPr="008F7209" w:rsidRDefault="00451BCA" w:rsidP="00451BCA">
      <w:pPr>
        <w:autoSpaceDE w:val="0"/>
        <w:autoSpaceDN w:val="0"/>
        <w:adjustRightInd w:val="0"/>
      </w:pPr>
      <w:r w:rsidRPr="008F7209">
        <w:t xml:space="preserve">    </w:t>
      </w:r>
      <w:r>
        <w:t xml:space="preserve">        </w:t>
      </w:r>
      <w:r w:rsidRPr="008F7209">
        <w:t>19. Globos namų auklėtiniai, socialiai remtinų šeimų vaikai, vaikai su negalia į mokamus renginius įleidžiami nemokamai pagal įstaigos vadovo patvirtintą sąrašą.</w:t>
      </w:r>
    </w:p>
    <w:p w:rsidR="00451BCA" w:rsidRPr="008F7209" w:rsidRDefault="00451BCA" w:rsidP="00451BCA">
      <w:pPr>
        <w:autoSpaceDE w:val="0"/>
        <w:autoSpaceDN w:val="0"/>
        <w:adjustRightInd w:val="0"/>
      </w:pPr>
      <w:r w:rsidRPr="008F7209">
        <w:t xml:space="preserve">     </w:t>
      </w:r>
      <w:r>
        <w:t xml:space="preserve">       </w:t>
      </w:r>
      <w:r w:rsidRPr="008F7209">
        <w:t xml:space="preserve">20. Mokykla dėl svarbių priežasčių gali keisti </w:t>
      </w:r>
      <w:r w:rsidR="00C8295F">
        <w:t>varžybų ir konkursų</w:t>
      </w:r>
      <w:r w:rsidRPr="008F7209">
        <w:t xml:space="preserve"> datą ar atsisakyti </w:t>
      </w:r>
      <w:r w:rsidR="00C8295F">
        <w:t>juos</w:t>
      </w:r>
      <w:r w:rsidR="00AD0BAF">
        <w:t xml:space="preserve"> organizuoti, jeig</w:t>
      </w:r>
      <w:r w:rsidR="00C8295F">
        <w:t>u dalyvių skaičius neatitinka iš</w:t>
      </w:r>
      <w:r w:rsidR="00AD0BAF">
        <w:t>sikeltų reikalavimų.</w:t>
      </w:r>
    </w:p>
    <w:p w:rsidR="00451BCA" w:rsidRPr="008F7209" w:rsidRDefault="00451BCA" w:rsidP="00451BCA">
      <w:pPr>
        <w:autoSpaceDE w:val="0"/>
        <w:autoSpaceDN w:val="0"/>
        <w:adjustRightInd w:val="0"/>
      </w:pPr>
      <w:r w:rsidRPr="008F7209">
        <w:t xml:space="preserve">    </w:t>
      </w:r>
      <w:r>
        <w:t xml:space="preserve">       </w:t>
      </w:r>
      <w:r w:rsidRPr="008F7209">
        <w:t xml:space="preserve"> 21. Renginiuose, varžybose moksleiviai dalyvauja savanoriškai, tačiau renginiuose, varžybose atitinkančiuose ugdymo programą moksleivių dalyvavimas privalomas.</w:t>
      </w:r>
    </w:p>
    <w:p w:rsidR="00451BCA" w:rsidRPr="008F7209" w:rsidRDefault="00451BCA" w:rsidP="00451BCA">
      <w:pPr>
        <w:autoSpaceDE w:val="0"/>
        <w:autoSpaceDN w:val="0"/>
        <w:adjustRightInd w:val="0"/>
      </w:pPr>
      <w:r w:rsidRPr="008F7209">
        <w:t xml:space="preserve">     </w:t>
      </w:r>
      <w:r>
        <w:t xml:space="preserve">       </w:t>
      </w:r>
      <w:r w:rsidRPr="008F7209">
        <w:t>22. Renginių metu kiekvienas moksleivis turi lygias su kitais moksleiviais teises ir negali būti diskriminuojamas dėl savo arba savo tėvų ar kitų teisėtų vaiko atstovų lyties, amžiaus, tautybės, rasės, kalbos, tikėjimo, pažiūrų, socialinės, turtinės, šeimyninės padėties, sveikatos būklės ar kokių nors kitų aplinkybių.</w:t>
      </w:r>
    </w:p>
    <w:p w:rsidR="00451BCA" w:rsidRPr="008F7209" w:rsidRDefault="00451BCA" w:rsidP="00451BCA">
      <w:pPr>
        <w:autoSpaceDE w:val="0"/>
        <w:autoSpaceDN w:val="0"/>
        <w:adjustRightInd w:val="0"/>
      </w:pPr>
      <w:r w:rsidRPr="008F7209">
        <w:t xml:space="preserve">     </w:t>
      </w:r>
      <w:r>
        <w:t xml:space="preserve">        </w:t>
      </w:r>
      <w:r w:rsidRPr="008F7209">
        <w:t>23. Moksleivis turi teises į savo kūrinį, išradimą ar atradimą.</w:t>
      </w:r>
    </w:p>
    <w:p w:rsidR="00451BCA" w:rsidRPr="008F7209" w:rsidRDefault="00451BCA" w:rsidP="00451BCA">
      <w:pPr>
        <w:autoSpaceDE w:val="0"/>
        <w:autoSpaceDN w:val="0"/>
        <w:adjustRightInd w:val="0"/>
      </w:pPr>
      <w:r w:rsidRPr="008F7209">
        <w:lastRenderedPageBreak/>
        <w:t xml:space="preserve">     </w:t>
      </w:r>
      <w:r>
        <w:t xml:space="preserve">        </w:t>
      </w:r>
      <w:r w:rsidRPr="008F7209">
        <w:t xml:space="preserve">24. Renginio metu už tvarką , drausmę ir moksleivių saugumą atsako renginio organizatorius arba kitas atsakingas asmuo paskirtas vadovo įsakymu. </w:t>
      </w:r>
    </w:p>
    <w:p w:rsidR="00451BCA" w:rsidRPr="008F7209" w:rsidRDefault="00451BCA" w:rsidP="00451BCA">
      <w:pPr>
        <w:autoSpaceDE w:val="0"/>
        <w:autoSpaceDN w:val="0"/>
        <w:adjustRightInd w:val="0"/>
      </w:pPr>
      <w:r w:rsidRPr="008F7209">
        <w:t xml:space="preserve">     </w:t>
      </w:r>
      <w:r w:rsidRPr="008F7209">
        <w:rPr>
          <w:b/>
          <w:bCs/>
        </w:rPr>
        <w:t>Renginių ir varžybų laikas</w:t>
      </w:r>
      <w:r w:rsidRPr="008F7209">
        <w:t>:</w:t>
      </w:r>
    </w:p>
    <w:p w:rsidR="00451BCA" w:rsidRPr="008F7209" w:rsidRDefault="00451BCA" w:rsidP="00451BCA">
      <w:pPr>
        <w:autoSpaceDE w:val="0"/>
        <w:autoSpaceDN w:val="0"/>
        <w:adjustRightInd w:val="0"/>
      </w:pPr>
      <w:r w:rsidRPr="008F7209">
        <w:t xml:space="preserve">     </w:t>
      </w:r>
      <w:r>
        <w:t xml:space="preserve">        </w:t>
      </w:r>
      <w:r w:rsidRPr="008F7209">
        <w:t>25. Ugdymo veikla mokykloje pradedama ne anksčiau kaip 8.00 val. ir baigiama ne vėliau kaip 20.00 val.</w:t>
      </w:r>
    </w:p>
    <w:p w:rsidR="00451BCA" w:rsidRPr="008F7209" w:rsidRDefault="00451BCA" w:rsidP="00451BCA">
      <w:pPr>
        <w:autoSpaceDE w:val="0"/>
        <w:autoSpaceDN w:val="0"/>
        <w:adjustRightInd w:val="0"/>
      </w:pPr>
      <w:r w:rsidRPr="008F7209">
        <w:t xml:space="preserve">    </w:t>
      </w:r>
      <w:r>
        <w:t xml:space="preserve">         </w:t>
      </w:r>
      <w:r w:rsidRPr="008F7209">
        <w:t>26. Pamokų metu galima vykdyti tik tas kultūrines, sportines mokomąsias programas, kurios susijusios su ugdymo turiniu, kiti pramoginiai, kultūriniai renginiai turi būti organizuojami padarius ne trumpesnę kaip 30 min. pertrauką po pamokų;</w:t>
      </w:r>
    </w:p>
    <w:p w:rsidR="00451BCA" w:rsidRDefault="00451BCA" w:rsidP="00451BCA">
      <w:pPr>
        <w:autoSpaceDE w:val="0"/>
        <w:autoSpaceDN w:val="0"/>
        <w:adjustRightInd w:val="0"/>
      </w:pPr>
      <w:r w:rsidRPr="008F7209">
        <w:t xml:space="preserve">    </w:t>
      </w:r>
      <w:r>
        <w:t xml:space="preserve">         </w:t>
      </w:r>
      <w:r w:rsidRPr="008F7209">
        <w:t>27. Veikla mokykloje turi būti organizuojama taip, kad pertraukų metu būtų galima patalpas išvėdinti ir, jei reikia, išvalyti;</w:t>
      </w:r>
    </w:p>
    <w:p w:rsidR="00451BCA" w:rsidRPr="008F7209" w:rsidRDefault="00451BCA" w:rsidP="00451BCA">
      <w:pPr>
        <w:autoSpaceDE w:val="0"/>
        <w:autoSpaceDN w:val="0"/>
        <w:adjustRightInd w:val="0"/>
      </w:pPr>
    </w:p>
    <w:p w:rsidR="00451BCA" w:rsidRPr="008F7209" w:rsidRDefault="00451BCA" w:rsidP="00451BCA">
      <w:pPr>
        <w:autoSpaceDE w:val="0"/>
        <w:autoSpaceDN w:val="0"/>
        <w:adjustRightInd w:val="0"/>
      </w:pPr>
    </w:p>
    <w:p w:rsidR="00451BCA" w:rsidRPr="008F7209" w:rsidRDefault="00451BCA" w:rsidP="00451BCA">
      <w:pPr>
        <w:autoSpaceDE w:val="0"/>
        <w:autoSpaceDN w:val="0"/>
        <w:adjustRightInd w:val="0"/>
        <w:rPr>
          <w:b/>
          <w:bCs/>
        </w:rPr>
      </w:pPr>
      <w:r w:rsidRPr="008F7209">
        <w:rPr>
          <w:b/>
          <w:bCs/>
        </w:rPr>
        <w:t xml:space="preserve">                                                     IV. FINANSAVIMAS</w:t>
      </w:r>
    </w:p>
    <w:p w:rsidR="00451BCA" w:rsidRPr="008F7209" w:rsidRDefault="00451BCA" w:rsidP="00451BCA">
      <w:pPr>
        <w:autoSpaceDE w:val="0"/>
        <w:autoSpaceDN w:val="0"/>
        <w:adjustRightInd w:val="0"/>
        <w:rPr>
          <w:b/>
          <w:bCs/>
        </w:rPr>
      </w:pPr>
    </w:p>
    <w:p w:rsidR="00451BCA" w:rsidRPr="008F7209" w:rsidRDefault="00451BCA" w:rsidP="00451BCA">
      <w:pPr>
        <w:autoSpaceDE w:val="0"/>
        <w:autoSpaceDN w:val="0"/>
        <w:adjustRightInd w:val="0"/>
        <w:rPr>
          <w:bCs/>
        </w:rPr>
      </w:pPr>
      <w:r w:rsidRPr="008F7209">
        <w:rPr>
          <w:b/>
          <w:bCs/>
        </w:rPr>
        <w:t xml:space="preserve">   </w:t>
      </w:r>
      <w:r>
        <w:rPr>
          <w:b/>
          <w:bCs/>
        </w:rPr>
        <w:t xml:space="preserve">         </w:t>
      </w:r>
      <w:r w:rsidRPr="008F7209">
        <w:rPr>
          <w:b/>
          <w:bCs/>
        </w:rPr>
        <w:t xml:space="preserve"> </w:t>
      </w:r>
      <w:r w:rsidRPr="008F7209">
        <w:rPr>
          <w:bCs/>
        </w:rPr>
        <w:t>28</w:t>
      </w:r>
      <w:r w:rsidRPr="008F7209">
        <w:rPr>
          <w:b/>
          <w:bCs/>
        </w:rPr>
        <w:t>.</w:t>
      </w:r>
      <w:r w:rsidR="00C8295F">
        <w:rPr>
          <w:bCs/>
        </w:rPr>
        <w:t xml:space="preserve"> </w:t>
      </w:r>
      <w:r w:rsidR="006B57A5">
        <w:rPr>
          <w:bCs/>
        </w:rPr>
        <w:t>Kvalifikacinių,  kultūrinių ir</w:t>
      </w:r>
      <w:r w:rsidR="00C8295F">
        <w:rPr>
          <w:bCs/>
        </w:rPr>
        <w:t xml:space="preserve"> </w:t>
      </w:r>
      <w:r w:rsidRPr="008F7209">
        <w:rPr>
          <w:bCs/>
        </w:rPr>
        <w:t>sportinių renginių finansavimas vykdomas iš</w:t>
      </w:r>
      <w:r w:rsidR="00C8295F">
        <w:rPr>
          <w:bCs/>
        </w:rPr>
        <w:t xml:space="preserve"> </w:t>
      </w:r>
      <w:r w:rsidR="00294A7D" w:rsidRPr="008F7209">
        <w:rPr>
          <w:bCs/>
        </w:rPr>
        <w:t>2% lėšų</w:t>
      </w:r>
      <w:r w:rsidR="00294A7D">
        <w:rPr>
          <w:bCs/>
        </w:rPr>
        <w:t xml:space="preserve">, </w:t>
      </w:r>
      <w:r w:rsidR="00C8295F">
        <w:rPr>
          <w:bCs/>
        </w:rPr>
        <w:t>gaunamų pajamų, paramai skirtų lėšų,</w:t>
      </w:r>
      <w:r w:rsidR="00294A7D">
        <w:rPr>
          <w:bCs/>
        </w:rPr>
        <w:t xml:space="preserve"> paramos produkcija ar kitomis prekėmis</w:t>
      </w:r>
      <w:r w:rsidRPr="008F7209">
        <w:rPr>
          <w:bCs/>
        </w:rPr>
        <w:t>, kurių panaudojimo planą tvirtina moky</w:t>
      </w:r>
      <w:r w:rsidR="00294A7D">
        <w:rPr>
          <w:bCs/>
        </w:rPr>
        <w:t xml:space="preserve">klos taryba ir </w:t>
      </w:r>
      <w:r w:rsidR="00294A7D" w:rsidRPr="00294A7D">
        <w:rPr>
          <w:bCs/>
        </w:rPr>
        <w:t>biudžeto lėšų</w:t>
      </w:r>
      <w:r w:rsidR="00174CB6">
        <w:rPr>
          <w:bCs/>
        </w:rPr>
        <w:t>.</w:t>
      </w:r>
    </w:p>
    <w:p w:rsidR="00451BCA" w:rsidRPr="008F7209" w:rsidRDefault="00451BCA" w:rsidP="00451BCA">
      <w:pPr>
        <w:autoSpaceDE w:val="0"/>
        <w:autoSpaceDN w:val="0"/>
        <w:adjustRightInd w:val="0"/>
        <w:rPr>
          <w:bCs/>
        </w:rPr>
      </w:pPr>
      <w:r w:rsidRPr="008F7209">
        <w:rPr>
          <w:bCs/>
        </w:rPr>
        <w:t xml:space="preserve">    </w:t>
      </w:r>
      <w:r>
        <w:rPr>
          <w:bCs/>
        </w:rPr>
        <w:t xml:space="preserve">        </w:t>
      </w:r>
      <w:r w:rsidR="009A7BB8">
        <w:rPr>
          <w:bCs/>
        </w:rPr>
        <w:t xml:space="preserve">29. Finansavimas </w:t>
      </w:r>
      <w:r w:rsidRPr="008F7209">
        <w:rPr>
          <w:bCs/>
        </w:rPr>
        <w:t xml:space="preserve"> varžybų ir renginių organizavimui</w:t>
      </w:r>
      <w:r w:rsidR="009A7BB8">
        <w:rPr>
          <w:bCs/>
        </w:rPr>
        <w:t xml:space="preserve"> skiriamas</w:t>
      </w:r>
      <w:r w:rsidRPr="008F7209">
        <w:rPr>
          <w:bCs/>
        </w:rPr>
        <w:t xml:space="preserve"> pagal </w:t>
      </w:r>
      <w:r w:rsidR="009A7BB8">
        <w:rPr>
          <w:bCs/>
        </w:rPr>
        <w:t>pirkimų organizatoriaus</w:t>
      </w:r>
      <w:r w:rsidRPr="008F7209">
        <w:rPr>
          <w:bCs/>
        </w:rPr>
        <w:t xml:space="preserve"> ir mokyklos direktoriaus įsakymu patvirt</w:t>
      </w:r>
      <w:r w:rsidR="009A7BB8">
        <w:rPr>
          <w:bCs/>
        </w:rPr>
        <w:t>intą sąmatą</w:t>
      </w:r>
      <w:r w:rsidRPr="008F7209">
        <w:rPr>
          <w:bCs/>
        </w:rPr>
        <w:t>.</w:t>
      </w:r>
    </w:p>
    <w:p w:rsidR="00451BCA" w:rsidRDefault="00451BCA" w:rsidP="00451BCA">
      <w:pPr>
        <w:autoSpaceDE w:val="0"/>
        <w:autoSpaceDN w:val="0"/>
        <w:adjustRightInd w:val="0"/>
        <w:rPr>
          <w:bCs/>
        </w:rPr>
      </w:pPr>
      <w:r w:rsidRPr="008F7209">
        <w:rPr>
          <w:bCs/>
        </w:rPr>
        <w:t xml:space="preserve">    </w:t>
      </w:r>
      <w:r>
        <w:rPr>
          <w:bCs/>
        </w:rPr>
        <w:t xml:space="preserve">        </w:t>
      </w:r>
      <w:r w:rsidRPr="008F7209">
        <w:rPr>
          <w:bCs/>
        </w:rPr>
        <w:t>30. Kultūriniai ir sportiniai renginiai gali bū</w:t>
      </w:r>
      <w:r w:rsidR="009A7BB8">
        <w:rPr>
          <w:bCs/>
        </w:rPr>
        <w:t>ti finansuojami iš projektų</w:t>
      </w:r>
      <w:r w:rsidRPr="008F7209">
        <w:rPr>
          <w:bCs/>
        </w:rPr>
        <w:t xml:space="preserve"> lėšų.</w:t>
      </w:r>
    </w:p>
    <w:p w:rsidR="00451BCA" w:rsidRPr="008F7209" w:rsidRDefault="00451BCA" w:rsidP="00451BCA">
      <w:pPr>
        <w:autoSpaceDE w:val="0"/>
        <w:autoSpaceDN w:val="0"/>
        <w:adjustRightInd w:val="0"/>
        <w:rPr>
          <w:b/>
          <w:bCs/>
          <w:vertAlign w:val="superscript"/>
        </w:rPr>
      </w:pPr>
    </w:p>
    <w:p w:rsidR="00451BCA" w:rsidRPr="008F7209" w:rsidRDefault="00451BCA" w:rsidP="00451BCA">
      <w:pPr>
        <w:autoSpaceDE w:val="0"/>
        <w:autoSpaceDN w:val="0"/>
        <w:adjustRightInd w:val="0"/>
        <w:rPr>
          <w:b/>
          <w:bCs/>
        </w:rPr>
      </w:pPr>
    </w:p>
    <w:p w:rsidR="00451BCA" w:rsidRPr="008F7209" w:rsidRDefault="00451BCA" w:rsidP="00451BCA">
      <w:pPr>
        <w:autoSpaceDE w:val="0"/>
        <w:autoSpaceDN w:val="0"/>
        <w:adjustRightInd w:val="0"/>
        <w:jc w:val="center"/>
        <w:rPr>
          <w:b/>
          <w:bCs/>
        </w:rPr>
      </w:pPr>
      <w:r w:rsidRPr="008F7209">
        <w:rPr>
          <w:b/>
          <w:bCs/>
        </w:rPr>
        <w:t>V. KULTŪRINIŲ, SPORTINIŲ RENGINIŲ REZULTATAS</w:t>
      </w:r>
    </w:p>
    <w:p w:rsidR="00451BCA" w:rsidRPr="008F7209" w:rsidRDefault="00451BCA" w:rsidP="00451BCA">
      <w:pPr>
        <w:autoSpaceDE w:val="0"/>
        <w:autoSpaceDN w:val="0"/>
        <w:adjustRightInd w:val="0"/>
        <w:rPr>
          <w:b/>
          <w:bCs/>
        </w:rPr>
      </w:pPr>
    </w:p>
    <w:p w:rsidR="00451BCA" w:rsidRPr="008F7209" w:rsidRDefault="00451BCA" w:rsidP="00451BCA">
      <w:pPr>
        <w:autoSpaceDE w:val="0"/>
        <w:autoSpaceDN w:val="0"/>
        <w:adjustRightInd w:val="0"/>
      </w:pPr>
      <w:r w:rsidRPr="008F7209">
        <w:t xml:space="preserve">    </w:t>
      </w:r>
      <w:r>
        <w:t xml:space="preserve">        </w:t>
      </w:r>
      <w:r w:rsidRPr="008F7209">
        <w:t>31. Moksleivis įgis kompetencijų būtinų asmeniniam, visuomeniniam ir profesiniam gyvenimui.</w:t>
      </w:r>
    </w:p>
    <w:p w:rsidR="00451BCA" w:rsidRPr="008F7209" w:rsidRDefault="00451BCA" w:rsidP="00451BCA">
      <w:pPr>
        <w:autoSpaceDE w:val="0"/>
        <w:autoSpaceDN w:val="0"/>
        <w:adjustRightInd w:val="0"/>
      </w:pPr>
      <w:r w:rsidRPr="008F7209">
        <w:t xml:space="preserve">    </w:t>
      </w:r>
      <w:r>
        <w:t xml:space="preserve">        </w:t>
      </w:r>
      <w:r w:rsidRPr="008F7209">
        <w:t>32. Įgytos kompetencijos turės tiesioginės įtakos sėkmingam moksleivio ugdymui (-si) formaliojo ir neformaliojo švietimo sistemoje.</w:t>
      </w:r>
    </w:p>
    <w:p w:rsidR="00451BCA" w:rsidRPr="008F7209" w:rsidRDefault="00451BCA" w:rsidP="00451BCA">
      <w:pPr>
        <w:autoSpaceDE w:val="0"/>
        <w:autoSpaceDN w:val="0"/>
        <w:adjustRightInd w:val="0"/>
      </w:pPr>
      <w:r w:rsidRPr="008F7209">
        <w:t xml:space="preserve">    </w:t>
      </w:r>
      <w:r>
        <w:t xml:space="preserve">        </w:t>
      </w:r>
      <w:r w:rsidRPr="008F7209">
        <w:t>33. Įgytos kompetencijos padės moksleiviui tapti brandžia asmenybe, gebančia atsakingai spręsti savo problemas ir aktyviai veikti bendruomenėje, visuomenėje bei įsitvirtinti darbo rinkoje.</w:t>
      </w:r>
    </w:p>
    <w:p w:rsidR="00451BCA" w:rsidRPr="008F7209" w:rsidRDefault="00451BCA" w:rsidP="00451BCA">
      <w:pPr>
        <w:autoSpaceDE w:val="0"/>
        <w:autoSpaceDN w:val="0"/>
        <w:adjustRightInd w:val="0"/>
      </w:pPr>
      <w:r w:rsidRPr="008F7209">
        <w:t xml:space="preserve">    </w:t>
      </w:r>
      <w:r>
        <w:t xml:space="preserve">        </w:t>
      </w:r>
      <w:r w:rsidRPr="008F7209">
        <w:t>34. Savarankiškos, kryptingai motyvuotos asmenybės gebės kurti bendruomeniškumą skatinančią aplinką ir į ją įtraukti daugiau visuomenės narių.</w:t>
      </w:r>
    </w:p>
    <w:p w:rsidR="00451BCA" w:rsidRPr="008F7209" w:rsidRDefault="00451BCA" w:rsidP="00451BCA">
      <w:pPr>
        <w:autoSpaceDE w:val="0"/>
        <w:autoSpaceDN w:val="0"/>
        <w:adjustRightInd w:val="0"/>
      </w:pPr>
      <w:r w:rsidRPr="008F7209">
        <w:t xml:space="preserve">    </w:t>
      </w:r>
      <w:r>
        <w:t xml:space="preserve">        </w:t>
      </w:r>
      <w:r w:rsidRPr="008F7209">
        <w:t>35. Išaugs visuomenės narių pilietiškumas ir tautiškumas, asmenys aktyviau dalyvaus</w:t>
      </w:r>
    </w:p>
    <w:p w:rsidR="00451BCA" w:rsidRPr="008F7209" w:rsidRDefault="00451BCA" w:rsidP="00451BCA">
      <w:pPr>
        <w:autoSpaceDE w:val="0"/>
        <w:autoSpaceDN w:val="0"/>
        <w:adjustRightInd w:val="0"/>
      </w:pPr>
      <w:r w:rsidRPr="008F7209">
        <w:t>bendruomeniniame ir visuomeniniame ( politiniame) gyvenime.</w:t>
      </w:r>
    </w:p>
    <w:p w:rsidR="00451BCA" w:rsidRPr="008F7209" w:rsidRDefault="00451BCA" w:rsidP="00451BCA">
      <w:pPr>
        <w:autoSpaceDE w:val="0"/>
        <w:autoSpaceDN w:val="0"/>
        <w:adjustRightInd w:val="0"/>
        <w:rPr>
          <w:b/>
          <w:bCs/>
        </w:rPr>
      </w:pPr>
      <w:r w:rsidRPr="008F7209">
        <w:rPr>
          <w:b/>
          <w:bCs/>
        </w:rPr>
        <w:t xml:space="preserve">                                        </w:t>
      </w:r>
    </w:p>
    <w:p w:rsidR="00451BCA" w:rsidRPr="008F7209" w:rsidRDefault="00451BCA" w:rsidP="00451BCA">
      <w:pPr>
        <w:autoSpaceDE w:val="0"/>
        <w:autoSpaceDN w:val="0"/>
        <w:adjustRightInd w:val="0"/>
        <w:jc w:val="center"/>
        <w:rPr>
          <w:b/>
          <w:bCs/>
        </w:rPr>
      </w:pPr>
      <w:r w:rsidRPr="008F7209">
        <w:rPr>
          <w:b/>
          <w:bCs/>
        </w:rPr>
        <w:t>VI. BAIGIAMOSIOS NUOSTATOS</w:t>
      </w:r>
    </w:p>
    <w:p w:rsidR="00451BCA" w:rsidRPr="008F7209" w:rsidRDefault="00451BCA" w:rsidP="00451BCA">
      <w:pPr>
        <w:autoSpaceDE w:val="0"/>
        <w:autoSpaceDN w:val="0"/>
        <w:adjustRightInd w:val="0"/>
        <w:jc w:val="center"/>
        <w:rPr>
          <w:b/>
          <w:bCs/>
        </w:rPr>
      </w:pPr>
    </w:p>
    <w:p w:rsidR="00451BCA" w:rsidRPr="008F7209" w:rsidRDefault="00451BCA" w:rsidP="00451BCA">
      <w:pPr>
        <w:autoSpaceDE w:val="0"/>
        <w:autoSpaceDN w:val="0"/>
        <w:adjustRightInd w:val="0"/>
      </w:pPr>
      <w:r w:rsidRPr="008F7209">
        <w:t xml:space="preserve">   </w:t>
      </w:r>
      <w:r>
        <w:t xml:space="preserve">        </w:t>
      </w:r>
      <w:r w:rsidRPr="008F7209">
        <w:t xml:space="preserve"> 36. Organizatoriai bei renginio, varžybų dalyviai privalo laikytis šios Tvarkos, Lietuvos Respublikos įstatymų ir kitų teisės aktų, susijusių su renginių ir sportinių varžybų organizavimu.</w:t>
      </w:r>
    </w:p>
    <w:p w:rsidR="00451BCA" w:rsidRPr="008F7209" w:rsidRDefault="00451BCA" w:rsidP="00451BCA">
      <w:r w:rsidRPr="008F7209">
        <w:t xml:space="preserve">    </w:t>
      </w:r>
      <w:r>
        <w:t xml:space="preserve">        </w:t>
      </w:r>
      <w:r w:rsidRPr="008F7209">
        <w:t>37. Su šia Tvarka mokyklos vadovas supažindina mokyklos bendruomenės narius.</w:t>
      </w:r>
    </w:p>
    <w:p w:rsidR="00451BCA" w:rsidRDefault="00451BCA" w:rsidP="00582B92">
      <w:pPr>
        <w:ind w:left="-57" w:right="-1"/>
        <w:jc w:val="center"/>
      </w:pPr>
      <w:r>
        <w:t>____________________________</w:t>
      </w:r>
      <w:r w:rsidR="00582B92">
        <w:t>__________________________________________________</w:t>
      </w:r>
    </w:p>
    <w:p w:rsidR="00582B92" w:rsidRDefault="00582B92" w:rsidP="00582B92">
      <w:pPr>
        <w:jc w:val="both"/>
        <w:rPr>
          <w:sz w:val="20"/>
          <w:szCs w:val="20"/>
        </w:rPr>
      </w:pPr>
      <w:r>
        <w:rPr>
          <w:sz w:val="20"/>
          <w:szCs w:val="20"/>
        </w:rPr>
        <w:t xml:space="preserve">Suderinta : </w:t>
      </w:r>
      <w:r w:rsidR="00FB1DDA">
        <w:rPr>
          <w:sz w:val="20"/>
          <w:szCs w:val="20"/>
        </w:rPr>
        <w:t>darbo tarybos pirmininkė Margarita Ivanauskienė</w:t>
      </w:r>
    </w:p>
    <w:p w:rsidR="00451BCA" w:rsidRDefault="00451BCA" w:rsidP="00582B92"/>
    <w:p w:rsidR="00451BCA" w:rsidRDefault="00451BCA" w:rsidP="00451BCA">
      <w:pPr>
        <w:jc w:val="right"/>
      </w:pPr>
    </w:p>
    <w:p w:rsidR="00451BCA" w:rsidRDefault="00451BCA" w:rsidP="00451BCA">
      <w:pPr>
        <w:jc w:val="right"/>
      </w:pPr>
    </w:p>
    <w:p w:rsidR="00451BCA" w:rsidRDefault="00451BCA" w:rsidP="00451BCA">
      <w:pPr>
        <w:jc w:val="right"/>
      </w:pPr>
    </w:p>
    <w:p w:rsidR="00451BCA" w:rsidRDefault="00451BCA" w:rsidP="00451BCA">
      <w:pPr>
        <w:jc w:val="right"/>
      </w:pPr>
    </w:p>
    <w:p w:rsidR="00451BCA" w:rsidRDefault="00451BCA" w:rsidP="00451BCA">
      <w:pPr>
        <w:jc w:val="right"/>
      </w:pPr>
    </w:p>
    <w:p w:rsidR="00451BCA" w:rsidRDefault="00451BCA" w:rsidP="00451BCA">
      <w:pPr>
        <w:jc w:val="right"/>
      </w:pPr>
    </w:p>
    <w:p w:rsidR="00451BCA" w:rsidRDefault="00451BCA" w:rsidP="00451BCA">
      <w:pPr>
        <w:jc w:val="right"/>
      </w:pPr>
    </w:p>
    <w:p w:rsidR="00451BCA" w:rsidRDefault="00451BCA" w:rsidP="00451BCA">
      <w:pPr>
        <w:jc w:val="right"/>
      </w:pPr>
    </w:p>
    <w:p w:rsidR="00E339FE" w:rsidRDefault="00E339FE"/>
    <w:sectPr w:rsidR="00E339FE" w:rsidSect="00451BC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HelveticaLT">
    <w:altName w:val="Arial"/>
    <w:charset w:val="BA"/>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BCA"/>
    <w:rsid w:val="00071A03"/>
    <w:rsid w:val="000C6B18"/>
    <w:rsid w:val="000D50BF"/>
    <w:rsid w:val="00174CB6"/>
    <w:rsid w:val="00294A7D"/>
    <w:rsid w:val="003B06AB"/>
    <w:rsid w:val="004516BB"/>
    <w:rsid w:val="00451BCA"/>
    <w:rsid w:val="0049667C"/>
    <w:rsid w:val="00582B92"/>
    <w:rsid w:val="00621938"/>
    <w:rsid w:val="006B57A5"/>
    <w:rsid w:val="00840080"/>
    <w:rsid w:val="008B1216"/>
    <w:rsid w:val="00950278"/>
    <w:rsid w:val="009A7BB8"/>
    <w:rsid w:val="00AD0BAF"/>
    <w:rsid w:val="00B213E9"/>
    <w:rsid w:val="00BE5463"/>
    <w:rsid w:val="00C254B8"/>
    <w:rsid w:val="00C8295F"/>
    <w:rsid w:val="00C906EB"/>
    <w:rsid w:val="00CA74C5"/>
    <w:rsid w:val="00E339FE"/>
    <w:rsid w:val="00FA3389"/>
    <w:rsid w:val="00FB1D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A837"/>
  <w15:docId w15:val="{9A37C34E-CE64-4E11-9C05-C9AEB620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1BCA"/>
    <w:rPr>
      <w:sz w:val="24"/>
      <w:szCs w:val="24"/>
      <w:lang w:eastAsia="lt-LT"/>
    </w:rPr>
  </w:style>
  <w:style w:type="paragraph" w:styleId="Antrat1">
    <w:name w:val="heading 1"/>
    <w:basedOn w:val="prastasis"/>
    <w:next w:val="prastasis"/>
    <w:link w:val="Antrat1Diagrama"/>
    <w:qFormat/>
    <w:rsid w:val="00FA3389"/>
    <w:pPr>
      <w:keepNext/>
      <w:spacing w:line="360" w:lineRule="auto"/>
      <w:jc w:val="center"/>
      <w:outlineLvl w:val="0"/>
    </w:pPr>
    <w:rPr>
      <w:rFonts w:ascii="TimesLT" w:hAnsi="TimesLT"/>
      <w:b/>
      <w:szCs w:val="20"/>
      <w:lang w:val="en-GB" w:eastAsia="en-US"/>
    </w:rPr>
  </w:style>
  <w:style w:type="paragraph" w:styleId="Antrat2">
    <w:name w:val="heading 2"/>
    <w:basedOn w:val="prastasis"/>
    <w:next w:val="prastasis"/>
    <w:link w:val="Antrat2Diagrama"/>
    <w:qFormat/>
    <w:rsid w:val="00FA3389"/>
    <w:pPr>
      <w:keepNext/>
      <w:jc w:val="center"/>
      <w:outlineLvl w:val="1"/>
    </w:pPr>
    <w:rPr>
      <w:rFonts w:ascii="TimesLT" w:hAnsi="TimesLT"/>
      <w:szCs w:val="20"/>
      <w:lang w:val="en-GB" w:eastAsia="en-US"/>
    </w:rPr>
  </w:style>
  <w:style w:type="paragraph" w:styleId="Antrat3">
    <w:name w:val="heading 3"/>
    <w:basedOn w:val="prastasis"/>
    <w:next w:val="prastasis"/>
    <w:link w:val="Antrat3Diagrama"/>
    <w:qFormat/>
    <w:rsid w:val="00FA3389"/>
    <w:pPr>
      <w:keepNext/>
      <w:outlineLvl w:val="2"/>
    </w:pPr>
    <w:rPr>
      <w:b/>
      <w:bCs/>
      <w:szCs w:val="20"/>
      <w:lang w:val="en-GB" w:eastAsia="en-US"/>
    </w:rPr>
  </w:style>
  <w:style w:type="paragraph" w:styleId="Antrat4">
    <w:name w:val="heading 4"/>
    <w:basedOn w:val="prastasis"/>
    <w:next w:val="prastasis"/>
    <w:link w:val="Antrat4Diagrama"/>
    <w:qFormat/>
    <w:rsid w:val="00FA3389"/>
    <w:pPr>
      <w:keepNext/>
      <w:outlineLvl w:val="3"/>
    </w:pPr>
    <w:rPr>
      <w:sz w:val="28"/>
      <w:szCs w:val="20"/>
      <w:lang w:val="en-GB" w:eastAsia="en-US"/>
    </w:rPr>
  </w:style>
  <w:style w:type="paragraph" w:styleId="Antrat5">
    <w:name w:val="heading 5"/>
    <w:basedOn w:val="prastasis"/>
    <w:next w:val="prastasis"/>
    <w:link w:val="Antrat5Diagrama"/>
    <w:qFormat/>
    <w:rsid w:val="00FA3389"/>
    <w:pPr>
      <w:keepNext/>
      <w:ind w:left="360"/>
      <w:jc w:val="center"/>
      <w:outlineLvl w:val="4"/>
    </w:pPr>
    <w:rPr>
      <w:b/>
      <w:bCs/>
      <w:sz w:val="28"/>
      <w:szCs w:val="20"/>
      <w:lang w:val="en-GB" w:eastAsia="en-US"/>
    </w:rPr>
  </w:style>
  <w:style w:type="paragraph" w:styleId="Antrat6">
    <w:name w:val="heading 6"/>
    <w:basedOn w:val="prastasis"/>
    <w:next w:val="prastasis"/>
    <w:link w:val="Antrat6Diagrama"/>
    <w:qFormat/>
    <w:rsid w:val="00FA3389"/>
    <w:pPr>
      <w:keepNext/>
      <w:jc w:val="center"/>
      <w:outlineLvl w:val="5"/>
    </w:pPr>
    <w:rPr>
      <w:sz w:val="28"/>
      <w:szCs w:val="20"/>
      <w:lang w:val="en-GB" w:eastAsia="en-US"/>
    </w:rPr>
  </w:style>
  <w:style w:type="paragraph" w:styleId="Antrat7">
    <w:name w:val="heading 7"/>
    <w:basedOn w:val="prastasis"/>
    <w:next w:val="prastasis"/>
    <w:link w:val="Antrat7Diagrama"/>
    <w:qFormat/>
    <w:rsid w:val="00FA3389"/>
    <w:pPr>
      <w:keepNext/>
      <w:ind w:left="360"/>
      <w:outlineLvl w:val="6"/>
    </w:pPr>
    <w:rPr>
      <w:sz w:val="28"/>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A3389"/>
    <w:rPr>
      <w:rFonts w:ascii="TimesLT" w:hAnsi="TimesLT"/>
      <w:b/>
      <w:sz w:val="24"/>
      <w:lang w:val="en-GB"/>
    </w:rPr>
  </w:style>
  <w:style w:type="character" w:customStyle="1" w:styleId="Antrat2Diagrama">
    <w:name w:val="Antraštė 2 Diagrama"/>
    <w:basedOn w:val="Numatytasispastraiposriftas"/>
    <w:link w:val="Antrat2"/>
    <w:rsid w:val="00FA3389"/>
    <w:rPr>
      <w:rFonts w:ascii="TimesLT" w:hAnsi="TimesLT"/>
      <w:sz w:val="24"/>
      <w:lang w:val="en-GB"/>
    </w:rPr>
  </w:style>
  <w:style w:type="character" w:customStyle="1" w:styleId="Antrat3Diagrama">
    <w:name w:val="Antraštė 3 Diagrama"/>
    <w:basedOn w:val="Numatytasispastraiposriftas"/>
    <w:link w:val="Antrat3"/>
    <w:rsid w:val="00FA3389"/>
    <w:rPr>
      <w:b/>
      <w:bCs/>
      <w:sz w:val="24"/>
      <w:lang w:val="en-GB"/>
    </w:rPr>
  </w:style>
  <w:style w:type="character" w:customStyle="1" w:styleId="Antrat4Diagrama">
    <w:name w:val="Antraštė 4 Diagrama"/>
    <w:basedOn w:val="Numatytasispastraiposriftas"/>
    <w:link w:val="Antrat4"/>
    <w:rsid w:val="00FA3389"/>
    <w:rPr>
      <w:sz w:val="28"/>
      <w:lang w:val="en-GB"/>
    </w:rPr>
  </w:style>
  <w:style w:type="character" w:customStyle="1" w:styleId="Antrat5Diagrama">
    <w:name w:val="Antraštė 5 Diagrama"/>
    <w:basedOn w:val="Numatytasispastraiposriftas"/>
    <w:link w:val="Antrat5"/>
    <w:rsid w:val="00FA3389"/>
    <w:rPr>
      <w:b/>
      <w:bCs/>
      <w:sz w:val="28"/>
      <w:lang w:val="en-GB"/>
    </w:rPr>
  </w:style>
  <w:style w:type="character" w:customStyle="1" w:styleId="Antrat6Diagrama">
    <w:name w:val="Antraštė 6 Diagrama"/>
    <w:basedOn w:val="Numatytasispastraiposriftas"/>
    <w:link w:val="Antrat6"/>
    <w:rsid w:val="00FA3389"/>
    <w:rPr>
      <w:sz w:val="28"/>
      <w:lang w:val="en-GB"/>
    </w:rPr>
  </w:style>
  <w:style w:type="character" w:customStyle="1" w:styleId="Antrat7Diagrama">
    <w:name w:val="Antraštė 7 Diagrama"/>
    <w:basedOn w:val="Numatytasispastraiposriftas"/>
    <w:link w:val="Antrat7"/>
    <w:rsid w:val="00FA3389"/>
    <w:rPr>
      <w:sz w:val="28"/>
      <w:lang w:val="en-GB"/>
    </w:rPr>
  </w:style>
  <w:style w:type="paragraph" w:styleId="Antrat">
    <w:name w:val="caption"/>
    <w:basedOn w:val="prastasis"/>
    <w:next w:val="prastasis"/>
    <w:qFormat/>
    <w:rsid w:val="00FA3389"/>
    <w:pPr>
      <w:spacing w:before="120" w:after="120"/>
    </w:pPr>
    <w:rPr>
      <w:rFonts w:ascii="HelveticaLT" w:hAnsi="HelveticaLT"/>
      <w:b/>
      <w:szCs w:val="20"/>
      <w:lang w:val="en-GB" w:eastAsia="en-US"/>
    </w:rPr>
  </w:style>
  <w:style w:type="paragraph" w:styleId="Debesliotekstas">
    <w:name w:val="Balloon Text"/>
    <w:basedOn w:val="prastasis"/>
    <w:link w:val="DebesliotekstasDiagrama"/>
    <w:uiPriority w:val="99"/>
    <w:semiHidden/>
    <w:unhideWhenUsed/>
    <w:rsid w:val="0062193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1938"/>
    <w:rPr>
      <w:rFonts w:ascii="Segoe UI"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09797">
      <w:bodyDiv w:val="1"/>
      <w:marLeft w:val="0"/>
      <w:marRight w:val="0"/>
      <w:marTop w:val="0"/>
      <w:marBottom w:val="0"/>
      <w:divBdr>
        <w:top w:val="none" w:sz="0" w:space="0" w:color="auto"/>
        <w:left w:val="none" w:sz="0" w:space="0" w:color="auto"/>
        <w:bottom w:val="none" w:sz="0" w:space="0" w:color="auto"/>
        <w:right w:val="none" w:sz="0" w:space="0" w:color="auto"/>
      </w:divBdr>
    </w:div>
    <w:div w:id="1110664987">
      <w:bodyDiv w:val="1"/>
      <w:marLeft w:val="0"/>
      <w:marRight w:val="0"/>
      <w:marTop w:val="0"/>
      <w:marBottom w:val="0"/>
      <w:divBdr>
        <w:top w:val="none" w:sz="0" w:space="0" w:color="auto"/>
        <w:left w:val="none" w:sz="0" w:space="0" w:color="auto"/>
        <w:bottom w:val="none" w:sz="0" w:space="0" w:color="auto"/>
        <w:right w:val="none" w:sz="0" w:space="0" w:color="auto"/>
      </w:divBdr>
    </w:div>
    <w:div w:id="18379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8724</Words>
  <Characters>4973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vartotojas1</dc:creator>
  <cp:lastModifiedBy>MenomokyklaDale</cp:lastModifiedBy>
  <cp:revision>11</cp:revision>
  <cp:lastPrinted>2025-03-17T06:52:00Z</cp:lastPrinted>
  <dcterms:created xsi:type="dcterms:W3CDTF">2019-01-17T13:55:00Z</dcterms:created>
  <dcterms:modified xsi:type="dcterms:W3CDTF">2025-03-17T07:20:00Z</dcterms:modified>
</cp:coreProperties>
</file>