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4B6F" w14:textId="77777777" w:rsidR="00F75EE3" w:rsidRDefault="00F75EE3" w:rsidP="00787B99">
      <w:pPr>
        <w:spacing w:after="0" w:line="240" w:lineRule="auto"/>
        <w:ind w:left="6463"/>
        <w:rPr>
          <w:rFonts w:ascii="Times New Roman" w:hAnsi="Times New Roman" w:cs="Times New Roman"/>
          <w:sz w:val="24"/>
          <w:szCs w:val="24"/>
        </w:rPr>
      </w:pPr>
      <w:r w:rsidRPr="00F75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PATVIRTINTA</w:t>
      </w:r>
    </w:p>
    <w:p w14:paraId="0955D731" w14:textId="77777777" w:rsidR="00F75EE3" w:rsidRDefault="00F75EE3" w:rsidP="00787B99">
      <w:pPr>
        <w:spacing w:after="0" w:line="240" w:lineRule="auto"/>
        <w:ind w:left="64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Alytaus r. meno ir sporto</w:t>
      </w:r>
    </w:p>
    <w:p w14:paraId="3D2D1B90" w14:textId="77777777" w:rsidR="00F75EE3" w:rsidRDefault="00F75EE3" w:rsidP="00787B99">
      <w:pPr>
        <w:spacing w:after="0" w:line="240" w:lineRule="auto"/>
        <w:ind w:left="64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mokyklos direktoriaus</w:t>
      </w:r>
    </w:p>
    <w:p w14:paraId="068735F6" w14:textId="77777777" w:rsidR="00F75EE3" w:rsidRDefault="00787B99" w:rsidP="00787B99">
      <w:pPr>
        <w:spacing w:after="0" w:line="240" w:lineRule="auto"/>
        <w:ind w:left="64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m. kovo 9 d.</w:t>
      </w:r>
    </w:p>
    <w:p w14:paraId="0C2DDF42" w14:textId="77777777" w:rsidR="00787B99" w:rsidRPr="00F75EE3" w:rsidRDefault="00787B99" w:rsidP="00787B99">
      <w:pPr>
        <w:spacing w:after="0" w:line="240" w:lineRule="auto"/>
        <w:ind w:left="64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MV-17</w:t>
      </w:r>
    </w:p>
    <w:p w14:paraId="56DAA5FD" w14:textId="77777777" w:rsidR="00F75EE3" w:rsidRDefault="00F75EE3"/>
    <w:p w14:paraId="1D1ED1E6" w14:textId="77777777" w:rsidR="00F75EE3" w:rsidRP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DARBUOTOJŲ ASMENS DUOMENŲ APSAUGOS MOKYMŲ ORGANIZAVIMO IR</w:t>
      </w:r>
    </w:p>
    <w:p w14:paraId="4267291D" w14:textId="77777777" w:rsid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VYKDYMO TVARKOS APRAŠAS</w:t>
      </w:r>
    </w:p>
    <w:p w14:paraId="0AA11F18" w14:textId="77777777" w:rsidR="00787B99" w:rsidRPr="00F75EE3" w:rsidRDefault="00787B99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2A239" w14:textId="77777777" w:rsidR="00F75EE3" w:rsidRP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4B8661FD" w14:textId="77777777" w:rsidR="00F75EE3" w:rsidRP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7D69F55B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75EE3">
        <w:rPr>
          <w:rFonts w:ascii="Times New Roman" w:hAnsi="Times New Roman" w:cs="Times New Roman"/>
          <w:sz w:val="24"/>
          <w:szCs w:val="24"/>
        </w:rPr>
        <w:t>1. Darbuotojų asmens duomenų apsaugos mokymų organizav</w:t>
      </w:r>
      <w:r>
        <w:rPr>
          <w:rFonts w:ascii="Times New Roman" w:hAnsi="Times New Roman" w:cs="Times New Roman"/>
          <w:sz w:val="24"/>
          <w:szCs w:val="24"/>
        </w:rPr>
        <w:t xml:space="preserve">imo ir vykdymo tvarkos aprašas </w:t>
      </w:r>
      <w:r w:rsidRPr="00F75EE3">
        <w:rPr>
          <w:rFonts w:ascii="Times New Roman" w:hAnsi="Times New Roman" w:cs="Times New Roman"/>
          <w:sz w:val="24"/>
          <w:szCs w:val="24"/>
        </w:rPr>
        <w:t>(toliau – Tvarkos aprašas) nustato darbuotojų asmens duomenų a</w:t>
      </w:r>
      <w:r>
        <w:rPr>
          <w:rFonts w:ascii="Times New Roman" w:hAnsi="Times New Roman" w:cs="Times New Roman"/>
          <w:sz w:val="24"/>
          <w:szCs w:val="24"/>
        </w:rPr>
        <w:t xml:space="preserve">psaugos mokymų organizavimo ir </w:t>
      </w:r>
      <w:r w:rsidRPr="00F75EE3">
        <w:rPr>
          <w:rFonts w:ascii="Times New Roman" w:hAnsi="Times New Roman" w:cs="Times New Roman"/>
          <w:sz w:val="24"/>
          <w:szCs w:val="24"/>
        </w:rPr>
        <w:t>vykdymo tvarką.</w:t>
      </w:r>
    </w:p>
    <w:p w14:paraId="64F6AB14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75EE3">
        <w:rPr>
          <w:rFonts w:ascii="Times New Roman" w:hAnsi="Times New Roman" w:cs="Times New Roman"/>
          <w:sz w:val="24"/>
          <w:szCs w:val="24"/>
        </w:rPr>
        <w:t>2. Tvarkos aprašo tikslas – užtikrinti duomenų tvarkymo opera</w:t>
      </w:r>
      <w:r>
        <w:rPr>
          <w:rFonts w:ascii="Times New Roman" w:hAnsi="Times New Roman" w:cs="Times New Roman"/>
          <w:sz w:val="24"/>
          <w:szCs w:val="24"/>
        </w:rPr>
        <w:t xml:space="preserve">cijose dalyvaujančių darbuotojų </w:t>
      </w:r>
      <w:r w:rsidRPr="00F75EE3">
        <w:rPr>
          <w:rFonts w:ascii="Times New Roman" w:hAnsi="Times New Roman" w:cs="Times New Roman"/>
          <w:sz w:val="24"/>
          <w:szCs w:val="24"/>
        </w:rPr>
        <w:t>mokymą ir švietimą bei informuotumo didinimą.</w:t>
      </w:r>
    </w:p>
    <w:p w14:paraId="660E0464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75EE3">
        <w:rPr>
          <w:rFonts w:ascii="Times New Roman" w:hAnsi="Times New Roman" w:cs="Times New Roman"/>
          <w:sz w:val="24"/>
          <w:szCs w:val="24"/>
        </w:rPr>
        <w:t>3. Tvarkos apraše vartojamos sąvokos atitinka 2016 m. balandž</w:t>
      </w:r>
      <w:r>
        <w:rPr>
          <w:rFonts w:ascii="Times New Roman" w:hAnsi="Times New Roman" w:cs="Times New Roman"/>
          <w:sz w:val="24"/>
          <w:szCs w:val="24"/>
        </w:rPr>
        <w:t xml:space="preserve">io 27 d. Europos Parlamento ir </w:t>
      </w:r>
      <w:r w:rsidRPr="00F75EE3">
        <w:rPr>
          <w:rFonts w:ascii="Times New Roman" w:hAnsi="Times New Roman" w:cs="Times New Roman"/>
          <w:sz w:val="24"/>
          <w:szCs w:val="24"/>
        </w:rPr>
        <w:t>Tarybos reglamente (ES) 2016/679 dėl fizinių asmenų apsaugos tvarkant</w:t>
      </w:r>
      <w:r>
        <w:rPr>
          <w:rFonts w:ascii="Times New Roman" w:hAnsi="Times New Roman" w:cs="Times New Roman"/>
          <w:sz w:val="24"/>
          <w:szCs w:val="24"/>
        </w:rPr>
        <w:t xml:space="preserve"> asmens duomenis ir dėl laisvo </w:t>
      </w:r>
      <w:r w:rsidRPr="00F75EE3">
        <w:rPr>
          <w:rFonts w:ascii="Times New Roman" w:hAnsi="Times New Roman" w:cs="Times New Roman"/>
          <w:sz w:val="24"/>
          <w:szCs w:val="24"/>
        </w:rPr>
        <w:t>tokių duomenų judėjimo ir kuriuo panaikinama Direktyva 95/46/</w:t>
      </w:r>
      <w:r>
        <w:rPr>
          <w:rFonts w:ascii="Times New Roman" w:hAnsi="Times New Roman" w:cs="Times New Roman"/>
          <w:sz w:val="24"/>
          <w:szCs w:val="24"/>
        </w:rPr>
        <w:t xml:space="preserve">EB (Bendrasis duomenų apsaugos </w:t>
      </w:r>
      <w:r w:rsidRPr="00F75EE3">
        <w:rPr>
          <w:rFonts w:ascii="Times New Roman" w:hAnsi="Times New Roman" w:cs="Times New Roman"/>
          <w:sz w:val="24"/>
          <w:szCs w:val="24"/>
        </w:rPr>
        <w:t>reglamentas), įtvirtintas sąvokas.</w:t>
      </w:r>
    </w:p>
    <w:p w14:paraId="42CB6045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F6EC2">
        <w:rPr>
          <w:rFonts w:ascii="Times New Roman" w:hAnsi="Times New Roman" w:cs="Times New Roman"/>
          <w:sz w:val="24"/>
          <w:szCs w:val="24"/>
        </w:rPr>
        <w:t>4. Mokymai mokyklos</w:t>
      </w:r>
      <w:r w:rsidRPr="00F75EE3">
        <w:rPr>
          <w:rFonts w:ascii="Times New Roman" w:hAnsi="Times New Roman" w:cs="Times New Roman"/>
          <w:sz w:val="24"/>
          <w:szCs w:val="24"/>
        </w:rPr>
        <w:t xml:space="preserve"> darbuotojams vykdomi jų darbo vietoje, nuotoli</w:t>
      </w:r>
      <w:r>
        <w:rPr>
          <w:rFonts w:ascii="Times New Roman" w:hAnsi="Times New Roman" w:cs="Times New Roman"/>
          <w:sz w:val="24"/>
          <w:szCs w:val="24"/>
        </w:rPr>
        <w:t xml:space="preserve">niu būdu ar pasitelkiant kitas </w:t>
      </w:r>
      <w:r w:rsidRPr="00F75EE3">
        <w:rPr>
          <w:rFonts w:ascii="Times New Roman" w:hAnsi="Times New Roman" w:cs="Times New Roman"/>
          <w:sz w:val="24"/>
          <w:szCs w:val="24"/>
        </w:rPr>
        <w:t>priemones.</w:t>
      </w:r>
    </w:p>
    <w:p w14:paraId="0F391F25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75EE3">
        <w:rPr>
          <w:rFonts w:ascii="Times New Roman" w:hAnsi="Times New Roman" w:cs="Times New Roman"/>
          <w:sz w:val="24"/>
          <w:szCs w:val="24"/>
        </w:rPr>
        <w:t xml:space="preserve">5. Darbuotojų informuotumas gali būti didinamas ir kitomis </w:t>
      </w:r>
      <w:r>
        <w:rPr>
          <w:rFonts w:ascii="Times New Roman" w:hAnsi="Times New Roman" w:cs="Times New Roman"/>
          <w:sz w:val="24"/>
          <w:szCs w:val="24"/>
        </w:rPr>
        <w:t xml:space="preserve">priemonėmis (supažindinimas su </w:t>
      </w:r>
      <w:r w:rsidRPr="00F75EE3">
        <w:rPr>
          <w:rFonts w:ascii="Times New Roman" w:hAnsi="Times New Roman" w:cs="Times New Roman"/>
          <w:sz w:val="24"/>
          <w:szCs w:val="24"/>
        </w:rPr>
        <w:t xml:space="preserve">atmintinėmis, priminimais apie galiojančius reikalavimus, priežiūros institucijų išaiškinimais ar </w:t>
      </w:r>
    </w:p>
    <w:p w14:paraId="1D6C8D62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EE3">
        <w:rPr>
          <w:rFonts w:ascii="Times New Roman" w:hAnsi="Times New Roman" w:cs="Times New Roman"/>
          <w:sz w:val="24"/>
          <w:szCs w:val="24"/>
        </w:rPr>
        <w:t>rekomendacijomis ir pan.).</w:t>
      </w:r>
    </w:p>
    <w:p w14:paraId="6878B241" w14:textId="77777777" w:rsidR="00F75EE3" w:rsidRP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795B56A7" w14:textId="77777777" w:rsidR="00F75EE3" w:rsidRP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ASMENS DUOMENŲ APSAUGOS MOKYMŲ ORGANIZAVIMO IR VYKDYMO TVARKA</w:t>
      </w:r>
    </w:p>
    <w:p w14:paraId="40184C37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75EE3">
        <w:rPr>
          <w:rFonts w:ascii="Times New Roman" w:hAnsi="Times New Roman" w:cs="Times New Roman"/>
          <w:sz w:val="24"/>
          <w:szCs w:val="24"/>
        </w:rPr>
        <w:t>6. Asmens duomenų apsaugo</w:t>
      </w:r>
      <w:r w:rsidR="007F6EC2">
        <w:rPr>
          <w:rFonts w:ascii="Times New Roman" w:hAnsi="Times New Roman" w:cs="Times New Roman"/>
          <w:sz w:val="24"/>
          <w:szCs w:val="24"/>
        </w:rPr>
        <w:t>s mokymai organizuojami mokyklos</w:t>
      </w:r>
      <w:r w:rsidRPr="00F75EE3">
        <w:rPr>
          <w:rFonts w:ascii="Times New Roman" w:hAnsi="Times New Roman" w:cs="Times New Roman"/>
          <w:sz w:val="24"/>
          <w:szCs w:val="24"/>
        </w:rPr>
        <w:t xml:space="preserve"> dar</w:t>
      </w:r>
      <w:r>
        <w:rPr>
          <w:rFonts w:ascii="Times New Roman" w:hAnsi="Times New Roman" w:cs="Times New Roman"/>
          <w:sz w:val="24"/>
          <w:szCs w:val="24"/>
        </w:rPr>
        <w:t xml:space="preserve">buotojams, tvarkantiems asmens </w:t>
      </w:r>
      <w:r w:rsidRPr="00F75EE3">
        <w:rPr>
          <w:rFonts w:ascii="Times New Roman" w:hAnsi="Times New Roman" w:cs="Times New Roman"/>
          <w:sz w:val="24"/>
          <w:szCs w:val="24"/>
        </w:rPr>
        <w:t>duomenis. Darbuotojai, kurie tvarko asmens duomenis, privalo iškl</w:t>
      </w:r>
      <w:r>
        <w:rPr>
          <w:rFonts w:ascii="Times New Roman" w:hAnsi="Times New Roman" w:cs="Times New Roman"/>
          <w:sz w:val="24"/>
          <w:szCs w:val="24"/>
        </w:rPr>
        <w:t xml:space="preserve">ausyti asmens duomenų apsaugos </w:t>
      </w:r>
      <w:r w:rsidR="007F6EC2">
        <w:rPr>
          <w:rFonts w:ascii="Times New Roman" w:hAnsi="Times New Roman" w:cs="Times New Roman"/>
          <w:sz w:val="24"/>
          <w:szCs w:val="24"/>
        </w:rPr>
        <w:t>mokymus ne rečiau kaip vieną kartą į</w:t>
      </w:r>
      <w:r w:rsidRPr="00F75EE3">
        <w:rPr>
          <w:rFonts w:ascii="Times New Roman" w:hAnsi="Times New Roman" w:cs="Times New Roman"/>
          <w:sz w:val="24"/>
          <w:szCs w:val="24"/>
        </w:rPr>
        <w:t xml:space="preserve"> metus. Naujų darbuotojų įvadiniai asmens duomenų apsaugo</w:t>
      </w:r>
      <w:r>
        <w:rPr>
          <w:rFonts w:ascii="Times New Roman" w:hAnsi="Times New Roman" w:cs="Times New Roman"/>
          <w:sz w:val="24"/>
          <w:szCs w:val="24"/>
        </w:rPr>
        <w:t xml:space="preserve">s mokymai </w:t>
      </w:r>
      <w:r w:rsidRPr="00F75EE3">
        <w:rPr>
          <w:rFonts w:ascii="Times New Roman" w:hAnsi="Times New Roman" w:cs="Times New Roman"/>
          <w:sz w:val="24"/>
          <w:szCs w:val="24"/>
        </w:rPr>
        <w:t>organi</w:t>
      </w:r>
      <w:r w:rsidR="007F6EC2">
        <w:rPr>
          <w:rFonts w:ascii="Times New Roman" w:hAnsi="Times New Roman" w:cs="Times New Roman"/>
          <w:sz w:val="24"/>
          <w:szCs w:val="24"/>
        </w:rPr>
        <w:t>zuojami ne vėliau kaip per 1 mė</w:t>
      </w:r>
      <w:r w:rsidR="002836B0">
        <w:rPr>
          <w:rFonts w:ascii="Times New Roman" w:hAnsi="Times New Roman" w:cs="Times New Roman"/>
          <w:sz w:val="24"/>
          <w:szCs w:val="24"/>
        </w:rPr>
        <w:t>n</w:t>
      </w:r>
      <w:r w:rsidR="007F6EC2">
        <w:rPr>
          <w:rFonts w:ascii="Times New Roman" w:hAnsi="Times New Roman" w:cs="Times New Roman"/>
          <w:sz w:val="24"/>
          <w:szCs w:val="24"/>
        </w:rPr>
        <w:t>esį</w:t>
      </w:r>
      <w:r w:rsidRPr="00F75EE3">
        <w:rPr>
          <w:rFonts w:ascii="Times New Roman" w:hAnsi="Times New Roman" w:cs="Times New Roman"/>
          <w:sz w:val="24"/>
          <w:szCs w:val="24"/>
        </w:rPr>
        <w:t xml:space="preserve"> nuo asmens priėmimo į pareigas.</w:t>
      </w:r>
    </w:p>
    <w:p w14:paraId="7F30A415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75EE3">
        <w:rPr>
          <w:rFonts w:ascii="Times New Roman" w:hAnsi="Times New Roman" w:cs="Times New Roman"/>
          <w:sz w:val="24"/>
          <w:szCs w:val="24"/>
        </w:rPr>
        <w:t>7. Asmens duomenų apsaugos</w:t>
      </w:r>
      <w:r w:rsidR="007F6EC2">
        <w:rPr>
          <w:rFonts w:ascii="Times New Roman" w:hAnsi="Times New Roman" w:cs="Times New Roman"/>
          <w:sz w:val="24"/>
          <w:szCs w:val="24"/>
        </w:rPr>
        <w:t xml:space="preserve"> mokymus organizuoja ir vykdo mokyklos</w:t>
      </w:r>
      <w:r>
        <w:rPr>
          <w:rFonts w:ascii="Times New Roman" w:hAnsi="Times New Roman" w:cs="Times New Roman"/>
          <w:sz w:val="24"/>
          <w:szCs w:val="24"/>
        </w:rPr>
        <w:t xml:space="preserve"> asmens duomenų apsaugos </w:t>
      </w:r>
      <w:r w:rsidRPr="00F75EE3">
        <w:rPr>
          <w:rFonts w:ascii="Times New Roman" w:hAnsi="Times New Roman" w:cs="Times New Roman"/>
          <w:sz w:val="24"/>
          <w:szCs w:val="24"/>
        </w:rPr>
        <w:t>pareigūnas. Be to, gali būti organizuojami ir išoriniai darbuotojų (ar jų dalies) mokymai.</w:t>
      </w:r>
    </w:p>
    <w:p w14:paraId="0813AC20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6EC2">
        <w:rPr>
          <w:rFonts w:ascii="Times New Roman" w:hAnsi="Times New Roman" w:cs="Times New Roman"/>
          <w:sz w:val="24"/>
          <w:szCs w:val="24"/>
        </w:rPr>
        <w:t>8. Mokymai mokyklos</w:t>
      </w:r>
      <w:r w:rsidRPr="00F75EE3">
        <w:rPr>
          <w:rFonts w:ascii="Times New Roman" w:hAnsi="Times New Roman" w:cs="Times New Roman"/>
          <w:sz w:val="24"/>
          <w:szCs w:val="24"/>
        </w:rPr>
        <w:t xml:space="preserve"> darbuotojams vykdomi jų darbo vietoje, nuotoli</w:t>
      </w:r>
      <w:r>
        <w:rPr>
          <w:rFonts w:ascii="Times New Roman" w:hAnsi="Times New Roman" w:cs="Times New Roman"/>
          <w:sz w:val="24"/>
          <w:szCs w:val="24"/>
        </w:rPr>
        <w:t xml:space="preserve">niu būdu ar pasitelkiant kitas </w:t>
      </w:r>
      <w:r w:rsidRPr="00F75EE3">
        <w:rPr>
          <w:rFonts w:ascii="Times New Roman" w:hAnsi="Times New Roman" w:cs="Times New Roman"/>
          <w:sz w:val="24"/>
          <w:szCs w:val="24"/>
        </w:rPr>
        <w:t>priemones.</w:t>
      </w:r>
    </w:p>
    <w:p w14:paraId="75BEE9B7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75EE3">
        <w:rPr>
          <w:rFonts w:ascii="Times New Roman" w:hAnsi="Times New Roman" w:cs="Times New Roman"/>
          <w:sz w:val="24"/>
          <w:szCs w:val="24"/>
        </w:rPr>
        <w:t>9. Darbuotojas, kuris išklausė mokymus, privalo pasirašyti Darb</w:t>
      </w:r>
      <w:r>
        <w:rPr>
          <w:rFonts w:ascii="Times New Roman" w:hAnsi="Times New Roman" w:cs="Times New Roman"/>
          <w:sz w:val="24"/>
          <w:szCs w:val="24"/>
        </w:rPr>
        <w:t xml:space="preserve">uotojų asmens duomenų apsaugos </w:t>
      </w:r>
      <w:r w:rsidRPr="00F75EE3">
        <w:rPr>
          <w:rFonts w:ascii="Times New Roman" w:hAnsi="Times New Roman" w:cs="Times New Roman"/>
          <w:sz w:val="24"/>
          <w:szCs w:val="24"/>
        </w:rPr>
        <w:t xml:space="preserve">mokymų registracijos žurnale (Priedas Nr. 1). </w:t>
      </w:r>
    </w:p>
    <w:p w14:paraId="3819041F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75EE3">
        <w:rPr>
          <w:rFonts w:ascii="Times New Roman" w:hAnsi="Times New Roman" w:cs="Times New Roman"/>
          <w:sz w:val="24"/>
          <w:szCs w:val="24"/>
        </w:rPr>
        <w:t xml:space="preserve">10. Siekiant užtikrinti reikiamą asmens duomenų apsaugos reikalavimų išmanymą, gali būti </w:t>
      </w:r>
    </w:p>
    <w:p w14:paraId="32BFEFCE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EE3">
        <w:rPr>
          <w:rFonts w:ascii="Times New Roman" w:hAnsi="Times New Roman" w:cs="Times New Roman"/>
          <w:sz w:val="24"/>
          <w:szCs w:val="24"/>
        </w:rPr>
        <w:t>organizuojamas darbuotojų žinių patikrinimas.</w:t>
      </w:r>
    </w:p>
    <w:p w14:paraId="085F83D0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06B19" w14:textId="77777777" w:rsidR="00F75EE3" w:rsidRP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4F298230" w14:textId="77777777" w:rsidR="00F75EE3" w:rsidRPr="00F75EE3" w:rsidRDefault="00F75EE3" w:rsidP="0078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EE3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14:paraId="067438B1" w14:textId="77777777" w:rsidR="00F75EE3" w:rsidRPr="00F75EE3" w:rsidRDefault="00965C01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5EE3">
        <w:rPr>
          <w:rFonts w:ascii="Times New Roman" w:hAnsi="Times New Roman" w:cs="Times New Roman"/>
          <w:sz w:val="24"/>
          <w:szCs w:val="24"/>
        </w:rPr>
        <w:t xml:space="preserve"> </w:t>
      </w:r>
      <w:r w:rsidR="00F75EE3" w:rsidRPr="00F75EE3">
        <w:rPr>
          <w:rFonts w:ascii="Times New Roman" w:hAnsi="Times New Roman" w:cs="Times New Roman"/>
          <w:sz w:val="24"/>
          <w:szCs w:val="24"/>
        </w:rPr>
        <w:t xml:space="preserve">11. Asmens duomenų apsaugos pareigūnas, vykdantis asmens </w:t>
      </w:r>
      <w:r w:rsidR="00F75EE3">
        <w:rPr>
          <w:rFonts w:ascii="Times New Roman" w:hAnsi="Times New Roman" w:cs="Times New Roman"/>
          <w:sz w:val="24"/>
          <w:szCs w:val="24"/>
        </w:rPr>
        <w:t xml:space="preserve">duomenų apsaugos mokymus, turi </w:t>
      </w:r>
      <w:r w:rsidR="00F75EE3" w:rsidRPr="00F75EE3">
        <w:rPr>
          <w:rFonts w:ascii="Times New Roman" w:hAnsi="Times New Roman" w:cs="Times New Roman"/>
          <w:sz w:val="24"/>
          <w:szCs w:val="24"/>
        </w:rPr>
        <w:t>teisę:</w:t>
      </w:r>
    </w:p>
    <w:p w14:paraId="33AF9C31" w14:textId="77777777" w:rsidR="00F75EE3" w:rsidRPr="00F75EE3" w:rsidRDefault="00965C01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75EE3">
        <w:rPr>
          <w:rFonts w:ascii="Times New Roman" w:hAnsi="Times New Roman" w:cs="Times New Roman"/>
          <w:sz w:val="24"/>
          <w:szCs w:val="24"/>
        </w:rPr>
        <w:t xml:space="preserve">  </w:t>
      </w:r>
      <w:r w:rsidR="00F75EE3" w:rsidRPr="00F75EE3">
        <w:rPr>
          <w:rFonts w:ascii="Times New Roman" w:hAnsi="Times New Roman" w:cs="Times New Roman"/>
          <w:sz w:val="24"/>
          <w:szCs w:val="24"/>
        </w:rPr>
        <w:t>11.1. dėl mokymų organizavimo ir vykdymo prašyti pagalbos įstaigos administracijos;</w:t>
      </w:r>
    </w:p>
    <w:p w14:paraId="7307DEFC" w14:textId="77777777" w:rsidR="00F75EE3" w:rsidRPr="00F75EE3" w:rsidRDefault="00965C01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5EE3">
        <w:rPr>
          <w:rFonts w:ascii="Times New Roman" w:hAnsi="Times New Roman" w:cs="Times New Roman"/>
          <w:sz w:val="24"/>
          <w:szCs w:val="24"/>
        </w:rPr>
        <w:t xml:space="preserve"> </w:t>
      </w:r>
      <w:r w:rsidR="00F75EE3" w:rsidRPr="00F75EE3">
        <w:rPr>
          <w:rFonts w:ascii="Times New Roman" w:hAnsi="Times New Roman" w:cs="Times New Roman"/>
          <w:sz w:val="24"/>
          <w:szCs w:val="24"/>
        </w:rPr>
        <w:t xml:space="preserve">11.2. prašyti pateikti informaciją apie asmens duomenų apsaugos mokymų išklausymą, </w:t>
      </w:r>
    </w:p>
    <w:p w14:paraId="10026BED" w14:textId="77777777" w:rsidR="00F75EE3" w:rsidRPr="00F75EE3" w:rsidRDefault="00F75EE3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EE3">
        <w:rPr>
          <w:rFonts w:ascii="Times New Roman" w:hAnsi="Times New Roman" w:cs="Times New Roman"/>
          <w:sz w:val="24"/>
          <w:szCs w:val="24"/>
        </w:rPr>
        <w:t>supažindinimą su informuotumo didinimo priemonėmis ar darbuotojų žinių patikrinimo rezultatais.</w:t>
      </w:r>
    </w:p>
    <w:p w14:paraId="47F318AC" w14:textId="77777777" w:rsidR="00F75EE3" w:rsidRPr="00F75EE3" w:rsidRDefault="00965C01" w:rsidP="00F75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5EE3">
        <w:rPr>
          <w:rFonts w:ascii="Times New Roman" w:hAnsi="Times New Roman" w:cs="Times New Roman"/>
          <w:sz w:val="24"/>
          <w:szCs w:val="24"/>
        </w:rPr>
        <w:t xml:space="preserve">  </w:t>
      </w:r>
      <w:r w:rsidR="00F75EE3" w:rsidRPr="00F75EE3">
        <w:rPr>
          <w:rFonts w:ascii="Times New Roman" w:hAnsi="Times New Roman" w:cs="Times New Roman"/>
          <w:sz w:val="24"/>
          <w:szCs w:val="24"/>
        </w:rPr>
        <w:t>12. Šis Tvarkos aprašas atnaujinamas (peržiūrimas, keičiamas, pa</w:t>
      </w:r>
      <w:r w:rsidR="00F75EE3">
        <w:rPr>
          <w:rFonts w:ascii="Times New Roman" w:hAnsi="Times New Roman" w:cs="Times New Roman"/>
          <w:sz w:val="24"/>
          <w:szCs w:val="24"/>
        </w:rPr>
        <w:t xml:space="preserve">pildomas, rengiamos naujas) ne </w:t>
      </w:r>
      <w:r w:rsidR="00F75EE3" w:rsidRPr="00F75EE3">
        <w:rPr>
          <w:rFonts w:ascii="Times New Roman" w:hAnsi="Times New Roman" w:cs="Times New Roman"/>
          <w:sz w:val="24"/>
          <w:szCs w:val="24"/>
        </w:rPr>
        <w:t>rečiau kaip kartą per 2 metus arba pasikeitus teisės aktam</w:t>
      </w:r>
      <w:r w:rsidR="00F75EE3">
        <w:rPr>
          <w:rFonts w:ascii="Times New Roman" w:hAnsi="Times New Roman" w:cs="Times New Roman"/>
          <w:sz w:val="24"/>
          <w:szCs w:val="24"/>
        </w:rPr>
        <w:t xml:space="preserve">s, kurie reglamentuoja asmens </w:t>
      </w:r>
      <w:r w:rsidR="00F75EE3" w:rsidRPr="00F75EE3">
        <w:rPr>
          <w:rFonts w:ascii="Times New Roman" w:hAnsi="Times New Roman" w:cs="Times New Roman"/>
          <w:sz w:val="24"/>
          <w:szCs w:val="24"/>
        </w:rPr>
        <w:t>duomenų</w:t>
      </w:r>
      <w:r w:rsidR="00F75EE3">
        <w:rPr>
          <w:rFonts w:ascii="Times New Roman" w:hAnsi="Times New Roman" w:cs="Times New Roman"/>
          <w:sz w:val="24"/>
          <w:szCs w:val="24"/>
        </w:rPr>
        <w:t xml:space="preserve"> </w:t>
      </w:r>
      <w:r w:rsidR="00F75EE3" w:rsidRPr="00F75EE3">
        <w:rPr>
          <w:rFonts w:ascii="Times New Roman" w:hAnsi="Times New Roman" w:cs="Times New Roman"/>
          <w:sz w:val="24"/>
          <w:szCs w:val="24"/>
        </w:rPr>
        <w:t>apsaugą.</w:t>
      </w:r>
      <w:r w:rsidR="00F75EE3" w:rsidRPr="00F75EE3">
        <w:rPr>
          <w:rFonts w:ascii="Times New Roman" w:hAnsi="Times New Roman" w:cs="Times New Roman"/>
          <w:sz w:val="24"/>
          <w:szCs w:val="24"/>
        </w:rPr>
        <w:cr/>
      </w:r>
      <w:r w:rsidR="007F6E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sectPr w:rsidR="00F75EE3" w:rsidRPr="00F75EE3" w:rsidSect="007F6EC2">
      <w:pgSz w:w="11906" w:h="16838"/>
      <w:pgMar w:top="851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E3"/>
    <w:rsid w:val="001C7EEB"/>
    <w:rsid w:val="002836B0"/>
    <w:rsid w:val="004341E0"/>
    <w:rsid w:val="00787B99"/>
    <w:rsid w:val="007F6EC2"/>
    <w:rsid w:val="00965C01"/>
    <w:rsid w:val="00F7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623C"/>
  <w15:chartTrackingRefBased/>
  <w15:docId w15:val="{CE4A610A-3CB5-4BB3-BF0A-815CFE10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F6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F6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Alytaus r. meno ir sporto mokykla</cp:lastModifiedBy>
  <cp:revision>2</cp:revision>
  <cp:lastPrinted>2023-03-09T10:10:00Z</cp:lastPrinted>
  <dcterms:created xsi:type="dcterms:W3CDTF">2025-11-25T13:12:00Z</dcterms:created>
  <dcterms:modified xsi:type="dcterms:W3CDTF">2025-11-25T13:12:00Z</dcterms:modified>
</cp:coreProperties>
</file>